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96BB" w14:textId="1A8E22A7" w:rsidR="00B25830" w:rsidRPr="00B25830" w:rsidRDefault="00B25830" w:rsidP="00103EDB">
      <w:pPr>
        <w:pStyle w:val="Nessunaspaziatura"/>
        <w:jc w:val="center"/>
        <w:rPr>
          <w:b/>
          <w:bCs/>
          <w:sz w:val="28"/>
          <w:szCs w:val="28"/>
          <w:lang w:val="en-US"/>
        </w:rPr>
      </w:pPr>
      <w:r w:rsidRPr="00B25830">
        <w:rPr>
          <w:b/>
          <w:bCs/>
          <w:sz w:val="28"/>
          <w:szCs w:val="28"/>
          <w:lang w:val="en-US"/>
        </w:rPr>
        <w:t xml:space="preserve">MATTHEW CORDELL, INÉS GARLAND E DAN GEMEINHART </w:t>
      </w:r>
    </w:p>
    <w:p w14:paraId="32E68962" w14:textId="13316B9F" w:rsidR="00B25830" w:rsidRPr="00B25830" w:rsidRDefault="00B25830" w:rsidP="00103EDB">
      <w:pPr>
        <w:pStyle w:val="Nessunaspaziatura"/>
        <w:jc w:val="center"/>
        <w:rPr>
          <w:b/>
          <w:bCs/>
          <w:sz w:val="28"/>
          <w:szCs w:val="28"/>
        </w:rPr>
      </w:pPr>
      <w:r w:rsidRPr="00B25830">
        <w:rPr>
          <w:b/>
          <w:bCs/>
          <w:sz w:val="28"/>
          <w:szCs w:val="28"/>
        </w:rPr>
        <w:t>VINCONO L</w:t>
      </w:r>
      <w:r w:rsidR="00EC6539">
        <w:rPr>
          <w:b/>
          <w:bCs/>
          <w:sz w:val="28"/>
          <w:szCs w:val="28"/>
        </w:rPr>
        <w:t xml:space="preserve">’OTTAVA </w:t>
      </w:r>
      <w:r w:rsidRPr="00B25830">
        <w:rPr>
          <w:b/>
          <w:bCs/>
          <w:sz w:val="28"/>
          <w:szCs w:val="28"/>
        </w:rPr>
        <w:t xml:space="preserve">EDIZIONE </w:t>
      </w:r>
    </w:p>
    <w:p w14:paraId="2A81D368" w14:textId="69704FAE" w:rsidR="00CE5B85" w:rsidRPr="00B25830" w:rsidRDefault="00B25830" w:rsidP="00B25830">
      <w:pPr>
        <w:pStyle w:val="Nessunaspaziatura"/>
        <w:jc w:val="center"/>
        <w:rPr>
          <w:b/>
          <w:bCs/>
          <w:sz w:val="28"/>
          <w:szCs w:val="28"/>
        </w:rPr>
      </w:pPr>
      <w:r w:rsidRPr="00B25830">
        <w:rPr>
          <w:b/>
          <w:bCs/>
          <w:sz w:val="28"/>
          <w:szCs w:val="28"/>
        </w:rPr>
        <w:t xml:space="preserve">DEL </w:t>
      </w:r>
      <w:r w:rsidR="00CE5B85" w:rsidRPr="00B25830">
        <w:rPr>
          <w:b/>
          <w:bCs/>
          <w:sz w:val="28"/>
          <w:szCs w:val="28"/>
        </w:rPr>
        <w:t>PREMIO STREGA RAGAZZE E RAGAZZI</w:t>
      </w:r>
      <w:r w:rsidR="008D1A82" w:rsidRPr="00B25830">
        <w:rPr>
          <w:b/>
          <w:bCs/>
          <w:sz w:val="28"/>
          <w:szCs w:val="28"/>
        </w:rPr>
        <w:t xml:space="preserve"> </w:t>
      </w:r>
    </w:p>
    <w:p w14:paraId="328AC204" w14:textId="77777777" w:rsidR="00CE5B85" w:rsidRDefault="00CE5B85" w:rsidP="00103EDB">
      <w:pPr>
        <w:spacing w:after="0"/>
        <w:jc w:val="both"/>
        <w:rPr>
          <w:rFonts w:cs="Calibri"/>
          <w:color w:val="auto"/>
          <w:sz w:val="24"/>
          <w:szCs w:val="24"/>
        </w:rPr>
      </w:pPr>
    </w:p>
    <w:p w14:paraId="2FF29A98" w14:textId="3C76C8C7" w:rsidR="00B25830" w:rsidRPr="00F27E7F" w:rsidRDefault="00B25830" w:rsidP="00B25830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right="284"/>
        <w:jc w:val="both"/>
        <w:rPr>
          <w:rFonts w:eastAsia="Times New Roman" w:cs="Calibri"/>
          <w:bCs/>
          <w:sz w:val="24"/>
          <w:szCs w:val="24"/>
        </w:rPr>
      </w:pPr>
      <w:r>
        <w:rPr>
          <w:rFonts w:cs="Calibri"/>
          <w:i/>
          <w:iCs/>
          <w:color w:val="auto"/>
          <w:sz w:val="24"/>
          <w:szCs w:val="24"/>
        </w:rPr>
        <w:t>Roma</w:t>
      </w:r>
      <w:r w:rsidR="00A03470" w:rsidRPr="00103EDB">
        <w:rPr>
          <w:rFonts w:cs="Calibri"/>
          <w:i/>
          <w:iCs/>
          <w:color w:val="auto"/>
          <w:sz w:val="24"/>
          <w:szCs w:val="24"/>
        </w:rPr>
        <w:t>,</w:t>
      </w:r>
      <w:r w:rsidR="0094784F" w:rsidRPr="00103EDB">
        <w:rPr>
          <w:rFonts w:cs="Calibri"/>
          <w:i/>
          <w:iCs/>
          <w:color w:val="auto"/>
          <w:sz w:val="24"/>
          <w:szCs w:val="24"/>
        </w:rPr>
        <w:t xml:space="preserve"> </w:t>
      </w:r>
      <w:r>
        <w:rPr>
          <w:rFonts w:cs="Calibri"/>
          <w:i/>
          <w:iCs/>
          <w:color w:val="auto"/>
          <w:sz w:val="24"/>
          <w:szCs w:val="24"/>
        </w:rPr>
        <w:t>7</w:t>
      </w:r>
      <w:r w:rsidR="0094784F" w:rsidRPr="00103EDB">
        <w:rPr>
          <w:rFonts w:cs="Calibri"/>
          <w:i/>
          <w:iCs/>
          <w:color w:val="auto"/>
          <w:sz w:val="24"/>
          <w:szCs w:val="24"/>
        </w:rPr>
        <w:t xml:space="preserve"> </w:t>
      </w:r>
      <w:r>
        <w:rPr>
          <w:rFonts w:cs="Calibri"/>
          <w:i/>
          <w:iCs/>
          <w:color w:val="auto"/>
          <w:sz w:val="24"/>
          <w:szCs w:val="24"/>
        </w:rPr>
        <w:t>dicembre</w:t>
      </w:r>
      <w:r w:rsidR="00CE5B85" w:rsidRPr="00103EDB">
        <w:rPr>
          <w:rFonts w:cs="Calibri"/>
          <w:i/>
          <w:iCs/>
          <w:color w:val="auto"/>
          <w:sz w:val="24"/>
          <w:szCs w:val="24"/>
        </w:rPr>
        <w:t xml:space="preserve"> 2023</w:t>
      </w:r>
      <w:bookmarkStart w:id="0" w:name="_Hlk135293279"/>
      <w:r w:rsidR="00CE5B85" w:rsidRPr="00103EDB">
        <w:rPr>
          <w:rFonts w:cs="Calibri"/>
          <w:color w:val="auto"/>
          <w:sz w:val="24"/>
          <w:szCs w:val="24"/>
        </w:rPr>
        <w:t>.</w:t>
      </w:r>
      <w:r w:rsidR="0094784F" w:rsidRPr="00103EDB">
        <w:rPr>
          <w:rFonts w:cs="Calibri"/>
          <w:color w:val="auto"/>
          <w:sz w:val="24"/>
          <w:szCs w:val="24"/>
        </w:rPr>
        <w:t xml:space="preserve"> </w:t>
      </w:r>
      <w:r>
        <w:rPr>
          <w:rFonts w:cs="Calibri"/>
          <w:color w:val="auto"/>
          <w:sz w:val="24"/>
          <w:szCs w:val="24"/>
        </w:rPr>
        <w:t>I vincitori dell</w:t>
      </w:r>
      <w:r w:rsidR="00EC6539">
        <w:rPr>
          <w:rFonts w:cs="Calibri"/>
          <w:color w:val="auto"/>
          <w:sz w:val="24"/>
          <w:szCs w:val="24"/>
        </w:rPr>
        <w:t>’ottav</w:t>
      </w:r>
      <w:r>
        <w:rPr>
          <w:rFonts w:cs="Calibri"/>
          <w:color w:val="auto"/>
          <w:sz w:val="24"/>
          <w:szCs w:val="24"/>
        </w:rPr>
        <w:t xml:space="preserve">a edizione del </w:t>
      </w:r>
      <w:r w:rsidRPr="00B25830">
        <w:rPr>
          <w:rFonts w:cs="Calibri"/>
          <w:b/>
          <w:bCs/>
          <w:color w:val="auto"/>
          <w:sz w:val="24"/>
          <w:szCs w:val="24"/>
        </w:rPr>
        <w:t xml:space="preserve">Premio Strega </w:t>
      </w:r>
      <w:r>
        <w:rPr>
          <w:rFonts w:cs="Calibri"/>
          <w:b/>
          <w:bCs/>
          <w:color w:val="auto"/>
          <w:sz w:val="24"/>
          <w:szCs w:val="24"/>
        </w:rPr>
        <w:t>R</w:t>
      </w:r>
      <w:r w:rsidRPr="00B25830">
        <w:rPr>
          <w:rFonts w:cs="Calibri"/>
          <w:b/>
          <w:bCs/>
          <w:color w:val="auto"/>
          <w:sz w:val="24"/>
          <w:szCs w:val="24"/>
        </w:rPr>
        <w:t xml:space="preserve">agazze </w:t>
      </w:r>
      <w:r>
        <w:rPr>
          <w:rFonts w:cs="Calibri"/>
          <w:b/>
          <w:bCs/>
          <w:color w:val="auto"/>
          <w:sz w:val="24"/>
          <w:szCs w:val="24"/>
        </w:rPr>
        <w:t>e R</w:t>
      </w:r>
      <w:r w:rsidRPr="00B25830">
        <w:rPr>
          <w:rFonts w:cs="Calibri"/>
          <w:b/>
          <w:bCs/>
          <w:color w:val="auto"/>
          <w:sz w:val="24"/>
          <w:szCs w:val="24"/>
        </w:rPr>
        <w:t>agazzi</w:t>
      </w:r>
      <w:r>
        <w:rPr>
          <w:rFonts w:cs="Calibri"/>
          <w:color w:val="auto"/>
          <w:sz w:val="24"/>
          <w:szCs w:val="24"/>
        </w:rPr>
        <w:t xml:space="preserve"> s</w:t>
      </w:r>
      <w:r w:rsidR="008D1A82" w:rsidRPr="00103EDB">
        <w:rPr>
          <w:rFonts w:cs="Calibri"/>
          <w:color w:val="auto"/>
          <w:sz w:val="24"/>
          <w:szCs w:val="24"/>
        </w:rPr>
        <w:t xml:space="preserve">ono </w:t>
      </w:r>
      <w:r w:rsidRPr="00103EDB">
        <w:rPr>
          <w:rFonts w:cs="Calibri"/>
          <w:b/>
          <w:bCs/>
          <w:color w:val="auto"/>
          <w:sz w:val="24"/>
          <w:szCs w:val="24"/>
        </w:rPr>
        <w:t>Matthew Cordell</w:t>
      </w:r>
      <w:r>
        <w:rPr>
          <w:rFonts w:cs="Calibri"/>
          <w:b/>
          <w:bCs/>
          <w:color w:val="auto"/>
          <w:sz w:val="24"/>
          <w:szCs w:val="24"/>
        </w:rPr>
        <w:t>,</w:t>
      </w:r>
      <w:r w:rsidRPr="00B25830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Inés Garland</w:t>
      </w:r>
      <w:r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C73A2B">
        <w:rPr>
          <w:rFonts w:cs="Calibri"/>
          <w:color w:val="auto"/>
          <w:sz w:val="24"/>
          <w:szCs w:val="24"/>
        </w:rPr>
        <w:t>e</w:t>
      </w:r>
      <w:r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b/>
          <w:bCs/>
          <w:sz w:val="24"/>
          <w:szCs w:val="24"/>
        </w:rPr>
        <w:t xml:space="preserve">Dan </w:t>
      </w:r>
      <w:proofErr w:type="spellStart"/>
      <w:r w:rsidRPr="00103EDB">
        <w:rPr>
          <w:b/>
          <w:bCs/>
          <w:sz w:val="24"/>
          <w:szCs w:val="24"/>
        </w:rPr>
        <w:t>Gemeinhart</w:t>
      </w:r>
      <w:proofErr w:type="spellEnd"/>
      <w:r w:rsidR="00EC653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9B6574">
        <w:rPr>
          <w:rFonts w:eastAsia="Times New Roman" w:cs="Calibri"/>
          <w:bCs/>
          <w:sz w:val="24"/>
          <w:szCs w:val="24"/>
        </w:rPr>
        <w:t xml:space="preserve">La cerimonia di proclamazione e consegna dei </w:t>
      </w:r>
      <w:r w:rsidRPr="00F27E7F">
        <w:rPr>
          <w:rFonts w:eastAsia="Times New Roman" w:cs="Calibri"/>
          <w:bCs/>
          <w:sz w:val="24"/>
          <w:szCs w:val="24"/>
        </w:rPr>
        <w:t xml:space="preserve">premi, offerti da </w:t>
      </w:r>
      <w:r w:rsidRPr="00C73A2B">
        <w:rPr>
          <w:rFonts w:eastAsia="Times New Roman" w:cs="Calibri"/>
          <w:b/>
          <w:sz w:val="24"/>
          <w:szCs w:val="24"/>
        </w:rPr>
        <w:t>Strega Alberti Benevento</w:t>
      </w:r>
      <w:r w:rsidRPr="00F27E7F">
        <w:rPr>
          <w:rFonts w:eastAsia="Times New Roman" w:cs="Calibri"/>
          <w:bCs/>
          <w:sz w:val="24"/>
          <w:szCs w:val="24"/>
        </w:rPr>
        <w:t xml:space="preserve">, si è svolta oggi pomeriggio nell’ambito di </w:t>
      </w:r>
      <w:r w:rsidRPr="00F27E7F">
        <w:rPr>
          <w:rFonts w:eastAsia="Times New Roman" w:cs="Calibri"/>
          <w:b/>
          <w:sz w:val="24"/>
          <w:szCs w:val="24"/>
        </w:rPr>
        <w:t>Più Libri Più Liberi</w:t>
      </w:r>
      <w:r w:rsidRPr="00F27E7F">
        <w:rPr>
          <w:rFonts w:eastAsia="Times New Roman" w:cs="Calibri"/>
          <w:bCs/>
          <w:sz w:val="24"/>
          <w:szCs w:val="24"/>
        </w:rPr>
        <w:t>, Fiera della Piccola e Media Editoria, nell’Auditorium della Nuvola</w:t>
      </w:r>
      <w:r w:rsidR="00EC6539" w:rsidRPr="00F27E7F">
        <w:rPr>
          <w:rFonts w:eastAsia="Times New Roman" w:cs="Calibri"/>
          <w:bCs/>
          <w:sz w:val="24"/>
          <w:szCs w:val="24"/>
        </w:rPr>
        <w:t xml:space="preserve">, alla presenza di circa </w:t>
      </w:r>
      <w:r w:rsidR="00EC6539" w:rsidRPr="00F27E7F">
        <w:rPr>
          <w:rFonts w:eastAsia="Times New Roman" w:cs="Calibri"/>
          <w:b/>
          <w:sz w:val="24"/>
          <w:szCs w:val="24"/>
        </w:rPr>
        <w:t>1200 studenti</w:t>
      </w:r>
      <w:r w:rsidR="00EC6539" w:rsidRPr="00F27E7F">
        <w:rPr>
          <w:rFonts w:eastAsia="Times New Roman" w:cs="Calibri"/>
          <w:bCs/>
          <w:sz w:val="24"/>
          <w:szCs w:val="24"/>
        </w:rPr>
        <w:t xml:space="preserve"> di scuole primarie e secondarie di primo grado provenienti da tutta Italia</w:t>
      </w:r>
      <w:r w:rsidRPr="00F27E7F">
        <w:rPr>
          <w:rFonts w:eastAsia="Times New Roman" w:cs="Calibri"/>
          <w:bCs/>
          <w:sz w:val="24"/>
          <w:szCs w:val="24"/>
        </w:rPr>
        <w:t>.</w:t>
      </w:r>
    </w:p>
    <w:p w14:paraId="49A2439B" w14:textId="092192C3" w:rsidR="00B25830" w:rsidRPr="00F27E7F" w:rsidRDefault="00B25830" w:rsidP="00103EDB">
      <w:pPr>
        <w:spacing w:after="0"/>
        <w:jc w:val="both"/>
        <w:rPr>
          <w:rFonts w:cs="Calibri"/>
          <w:color w:val="auto"/>
          <w:sz w:val="24"/>
          <w:szCs w:val="24"/>
        </w:rPr>
      </w:pPr>
    </w:p>
    <w:p w14:paraId="266E0016" w14:textId="163AF024" w:rsidR="00B25830" w:rsidRPr="00F27E7F" w:rsidRDefault="00B25830" w:rsidP="00B25830">
      <w:pPr>
        <w:pStyle w:val="Testonormale1"/>
        <w:spacing w:line="276" w:lineRule="auto"/>
        <w:ind w:right="281"/>
        <w:jc w:val="both"/>
        <w:rPr>
          <w:rFonts w:ascii="Calibri" w:hAnsi="Calibri" w:cs="Calibri"/>
          <w:bCs/>
          <w:color w:val="auto"/>
          <w:sz w:val="24"/>
          <w:lang w:val="it-IT"/>
        </w:rPr>
      </w:pPr>
      <w:bookmarkStart w:id="1" w:name="_Hlk152584790"/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>Matthew Cordell</w:t>
      </w:r>
      <w:r w:rsidRPr="004E57C3">
        <w:rPr>
          <w:rFonts w:ascii="Calibri" w:hAnsi="Calibri" w:cs="Calibri"/>
          <w:sz w:val="24"/>
          <w:lang w:val="it-IT"/>
        </w:rPr>
        <w:t xml:space="preserve"> con</w:t>
      </w:r>
      <w:r w:rsidRPr="00F27E7F">
        <w:rPr>
          <w:rFonts w:ascii="Calibri" w:hAnsi="Calibri" w:cs="Calibri"/>
          <w:i/>
          <w:iCs/>
          <w:sz w:val="24"/>
          <w:lang w:val="it-IT"/>
        </w:rPr>
        <w:t xml:space="preserve"> Ugo e Poppy. Così diversi, così amici!</w:t>
      </w:r>
      <w:r w:rsidRPr="00F27E7F">
        <w:rPr>
          <w:rFonts w:ascii="Calibri" w:hAnsi="Calibri" w:cs="Calibri"/>
          <w:sz w:val="24"/>
          <w:lang w:val="it-IT"/>
        </w:rPr>
        <w:t xml:space="preserve">, </w:t>
      </w:r>
      <w:bookmarkEnd w:id="1"/>
      <w:r w:rsidRPr="00F27E7F">
        <w:rPr>
          <w:rFonts w:ascii="Calibri" w:hAnsi="Calibri" w:cs="Calibri"/>
          <w:sz w:val="24"/>
          <w:lang w:val="it-IT"/>
        </w:rPr>
        <w:t>tradotto da Sara Ragusa</w:t>
      </w:r>
      <w:r w:rsidR="00E53AEE">
        <w:rPr>
          <w:rFonts w:ascii="Calibri" w:hAnsi="Calibri" w:cs="Calibri"/>
          <w:sz w:val="24"/>
          <w:lang w:val="it-IT"/>
        </w:rPr>
        <w:t xml:space="preserve"> (</w:t>
      </w:r>
      <w:r w:rsidR="00E53AEE" w:rsidRPr="00F27E7F">
        <w:rPr>
          <w:rFonts w:ascii="Calibri" w:hAnsi="Calibri" w:cs="Calibri"/>
          <w:sz w:val="24"/>
          <w:lang w:val="it-IT"/>
        </w:rPr>
        <w:t>Terre di Mezzo</w:t>
      </w:r>
      <w:r w:rsidR="00E53AEE">
        <w:rPr>
          <w:rFonts w:ascii="Calibri" w:hAnsi="Calibri" w:cs="Calibri"/>
          <w:sz w:val="24"/>
          <w:lang w:val="it-IT"/>
        </w:rPr>
        <w:t>)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per la 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>categori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a </w:t>
      </w:r>
      <w:r w:rsidR="0094784F" w:rsidRPr="00F27E7F">
        <w:rPr>
          <w:rFonts w:ascii="Calibri" w:hAnsi="Calibri" w:cs="Calibri"/>
          <w:b/>
          <w:bCs/>
          <w:color w:val="auto"/>
          <w:sz w:val="24"/>
          <w:lang w:val="it-IT"/>
        </w:rPr>
        <w:t>6+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>, destinata a lettrici e lettori dai 6 ai 7 an</w:t>
      </w:r>
      <w:r w:rsidRPr="00F27E7F">
        <w:rPr>
          <w:rFonts w:ascii="Calibri" w:hAnsi="Calibri" w:cs="Calibri"/>
          <w:color w:val="auto"/>
          <w:sz w:val="24"/>
          <w:lang w:val="it-IT"/>
        </w:rPr>
        <w:t>n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>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con 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>24 voti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(su 39 espressi)</w:t>
      </w:r>
      <w:r w:rsidR="00EC6539" w:rsidRPr="00F27E7F">
        <w:rPr>
          <w:rFonts w:ascii="Calibri" w:hAnsi="Calibri" w:cs="Calibri"/>
          <w:color w:val="auto"/>
          <w:sz w:val="24"/>
          <w:lang w:val="it-IT"/>
        </w:rPr>
        <w:t>,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>Inés Garland</w:t>
      </w:r>
      <w:r w:rsidRPr="00F27E7F">
        <w:rPr>
          <w:rFonts w:ascii="Calibri" w:hAnsi="Calibri" w:cs="Calibri"/>
          <w:color w:val="auto"/>
          <w:sz w:val="24"/>
          <w:lang w:val="it-IT"/>
        </w:rPr>
        <w:t>, </w:t>
      </w:r>
      <w:r w:rsidRPr="00F27E7F">
        <w:rPr>
          <w:rFonts w:ascii="Calibri" w:hAnsi="Calibri" w:cs="Calibri"/>
          <w:i/>
          <w:iCs/>
          <w:color w:val="auto"/>
          <w:sz w:val="24"/>
          <w:lang w:val="it-IT"/>
        </w:rPr>
        <w:t>Lilo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, illustrato da </w:t>
      </w:r>
      <w:proofErr w:type="spellStart"/>
      <w:r w:rsidRPr="00F27E7F">
        <w:rPr>
          <w:rFonts w:ascii="Calibri" w:hAnsi="Calibri" w:cs="Calibri"/>
          <w:color w:val="auto"/>
          <w:sz w:val="24"/>
          <w:lang w:val="it-IT"/>
        </w:rPr>
        <w:t>Maite</w:t>
      </w:r>
      <w:proofErr w:type="spellEnd"/>
      <w:r w:rsidRPr="00F27E7F">
        <w:rPr>
          <w:rFonts w:ascii="Calibri" w:hAnsi="Calibri" w:cs="Calibri"/>
          <w:color w:val="auto"/>
          <w:sz w:val="24"/>
          <w:lang w:val="it-IT"/>
        </w:rPr>
        <w:t xml:space="preserve"> </w:t>
      </w:r>
      <w:proofErr w:type="spellStart"/>
      <w:r w:rsidRPr="00F27E7F">
        <w:rPr>
          <w:rFonts w:ascii="Calibri" w:hAnsi="Calibri" w:cs="Calibri"/>
          <w:color w:val="auto"/>
          <w:sz w:val="24"/>
          <w:lang w:val="it-IT"/>
        </w:rPr>
        <w:t>Mutuberria</w:t>
      </w:r>
      <w:proofErr w:type="spellEnd"/>
      <w:r w:rsidRPr="00F27E7F">
        <w:rPr>
          <w:rFonts w:ascii="Calibri" w:hAnsi="Calibri" w:cs="Calibri"/>
          <w:color w:val="auto"/>
          <w:sz w:val="24"/>
          <w:lang w:val="it-IT"/>
        </w:rPr>
        <w:t>, tradotto da Francesco Ferrucci (</w:t>
      </w:r>
      <w:proofErr w:type="spellStart"/>
      <w:r w:rsidRPr="00F27E7F">
        <w:rPr>
          <w:rFonts w:ascii="Calibri" w:hAnsi="Calibri" w:cs="Calibri"/>
          <w:color w:val="auto"/>
          <w:sz w:val="24"/>
          <w:lang w:val="it-IT"/>
        </w:rPr>
        <w:t>uovonero</w:t>
      </w:r>
      <w:proofErr w:type="spellEnd"/>
      <w:r w:rsidRPr="00F27E7F">
        <w:rPr>
          <w:rFonts w:ascii="Calibri" w:hAnsi="Calibri" w:cs="Calibri"/>
          <w:color w:val="auto"/>
          <w:sz w:val="24"/>
          <w:lang w:val="it-IT"/>
        </w:rPr>
        <w:t>) per la categoria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 xml:space="preserve"> </w:t>
      </w:r>
      <w:r w:rsidR="0094784F" w:rsidRPr="00F27E7F">
        <w:rPr>
          <w:rFonts w:ascii="Calibri" w:hAnsi="Calibri" w:cs="Calibri"/>
          <w:b/>
          <w:bCs/>
          <w:color w:val="auto"/>
          <w:sz w:val="24"/>
          <w:lang w:val="it-IT"/>
        </w:rPr>
        <w:t>8+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 xml:space="preserve">, </w:t>
      </w:r>
      <w:r w:rsidRPr="00F27E7F">
        <w:rPr>
          <w:rFonts w:ascii="Calibri" w:hAnsi="Calibri" w:cs="Calibri"/>
          <w:bCs/>
          <w:color w:val="auto"/>
          <w:sz w:val="24"/>
          <w:lang w:val="it-IT"/>
        </w:rPr>
        <w:t xml:space="preserve">rivolta alla fascia 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>dagli 8 ai 10 anni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con 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 xml:space="preserve">48 voti </w:t>
      </w:r>
      <w:r w:rsidRPr="00F27E7F">
        <w:rPr>
          <w:rFonts w:ascii="Calibri" w:hAnsi="Calibri" w:cs="Calibri"/>
          <w:color w:val="auto"/>
          <w:sz w:val="24"/>
          <w:lang w:val="it-IT"/>
        </w:rPr>
        <w:t>(su 69 espressi)</w:t>
      </w:r>
      <w:r w:rsidR="00EC6539" w:rsidRPr="00F27E7F">
        <w:rPr>
          <w:rFonts w:ascii="Calibri" w:hAnsi="Calibri" w:cs="Calibri"/>
          <w:color w:val="auto"/>
          <w:sz w:val="24"/>
          <w:lang w:val="it-IT"/>
        </w:rPr>
        <w:t xml:space="preserve"> e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 xml:space="preserve"> </w:t>
      </w:r>
      <w:r w:rsidRPr="00F27E7F">
        <w:rPr>
          <w:rFonts w:ascii="Calibri" w:hAnsi="Calibri" w:cs="Calibri"/>
          <w:b/>
          <w:bCs/>
          <w:sz w:val="24"/>
          <w:lang w:val="it-IT"/>
        </w:rPr>
        <w:t xml:space="preserve">Dan </w:t>
      </w:r>
      <w:proofErr w:type="spellStart"/>
      <w:r w:rsidRPr="00F27E7F">
        <w:rPr>
          <w:rFonts w:ascii="Calibri" w:hAnsi="Calibri" w:cs="Calibri"/>
          <w:b/>
          <w:bCs/>
          <w:sz w:val="24"/>
          <w:lang w:val="it-IT"/>
        </w:rPr>
        <w:t>Gemeinhart</w:t>
      </w:r>
      <w:proofErr w:type="spellEnd"/>
      <w:r w:rsidRPr="00F27E7F">
        <w:rPr>
          <w:rFonts w:ascii="Calibri" w:hAnsi="Calibri" w:cs="Calibri"/>
          <w:sz w:val="24"/>
          <w:lang w:val="it-IT"/>
        </w:rPr>
        <w:t>, </w:t>
      </w:r>
      <w:r w:rsidRPr="00F27E7F">
        <w:rPr>
          <w:rFonts w:ascii="Calibri" w:hAnsi="Calibri" w:cs="Calibri"/>
          <w:i/>
          <w:iCs/>
          <w:sz w:val="24"/>
          <w:lang w:val="it-IT"/>
        </w:rPr>
        <w:t>L’imprevedibile viaggio di Coyote Sunrise</w:t>
      </w:r>
      <w:r w:rsidRPr="00F27E7F">
        <w:rPr>
          <w:rFonts w:ascii="Calibri" w:hAnsi="Calibri" w:cs="Calibri"/>
          <w:sz w:val="24"/>
          <w:lang w:val="it-IT"/>
        </w:rPr>
        <w:t>, tradotto da Aurelia Martelli (EDT-</w:t>
      </w:r>
      <w:proofErr w:type="spellStart"/>
      <w:r w:rsidRPr="00F27E7F">
        <w:rPr>
          <w:rFonts w:ascii="Calibri" w:hAnsi="Calibri" w:cs="Calibri"/>
          <w:sz w:val="24"/>
          <w:lang w:val="it-IT"/>
        </w:rPr>
        <w:t>Giralangolo</w:t>
      </w:r>
      <w:proofErr w:type="spellEnd"/>
      <w:r w:rsidRPr="00F27E7F">
        <w:rPr>
          <w:rFonts w:ascii="Calibri" w:hAnsi="Calibri" w:cs="Calibri"/>
          <w:sz w:val="24"/>
          <w:lang w:val="it-IT"/>
        </w:rPr>
        <w:t xml:space="preserve">) </w:t>
      </w:r>
      <w:r w:rsidRPr="00F27E7F">
        <w:rPr>
          <w:rFonts w:ascii="Calibri" w:hAnsi="Calibri" w:cs="Calibri"/>
          <w:color w:val="auto"/>
          <w:sz w:val="24"/>
          <w:lang w:val="it-IT"/>
        </w:rPr>
        <w:t>per la categoria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 xml:space="preserve"> 1</w:t>
      </w:r>
      <w:r w:rsidR="0094784F" w:rsidRPr="00F27E7F">
        <w:rPr>
          <w:rFonts w:ascii="Calibri" w:hAnsi="Calibri" w:cs="Calibri"/>
          <w:b/>
          <w:bCs/>
          <w:color w:val="auto"/>
          <w:sz w:val="24"/>
          <w:lang w:val="it-IT"/>
        </w:rPr>
        <w:t>1+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 xml:space="preserve">, 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destinata a lettrici e lettori </w:t>
      </w:r>
      <w:r w:rsidR="0094784F" w:rsidRPr="00F27E7F">
        <w:rPr>
          <w:rFonts w:ascii="Calibri" w:hAnsi="Calibri" w:cs="Calibri"/>
          <w:color w:val="auto"/>
          <w:sz w:val="24"/>
          <w:lang w:val="it-IT"/>
        </w:rPr>
        <w:t>dagli 11 ai 13 ann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i con </w:t>
      </w:r>
      <w:r w:rsidRPr="00F27E7F">
        <w:rPr>
          <w:rFonts w:ascii="Calibri" w:hAnsi="Calibri" w:cs="Calibri"/>
          <w:b/>
          <w:bCs/>
          <w:color w:val="auto"/>
          <w:sz w:val="24"/>
          <w:lang w:val="it-IT"/>
        </w:rPr>
        <w:t>583 vot</w:t>
      </w:r>
      <w:r w:rsidR="0094784F" w:rsidRPr="00F27E7F">
        <w:rPr>
          <w:rFonts w:ascii="Calibri" w:hAnsi="Calibri" w:cs="Calibri"/>
          <w:b/>
          <w:bCs/>
          <w:color w:val="auto"/>
          <w:sz w:val="24"/>
          <w:lang w:val="it-IT"/>
        </w:rPr>
        <w:t>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(su 965 espressi) </w:t>
      </w:r>
      <w:r w:rsidRPr="00F27E7F">
        <w:rPr>
          <w:rFonts w:ascii="Calibri" w:hAnsi="Calibri" w:cs="Calibri"/>
          <w:bCs/>
          <w:color w:val="auto"/>
          <w:sz w:val="24"/>
          <w:lang w:val="it-IT"/>
        </w:rPr>
        <w:t>sono stati i libri più votati dai giovanissimi lettori e lettrici</w:t>
      </w:r>
      <w:r w:rsidRPr="00F27E7F">
        <w:rPr>
          <w:rFonts w:ascii="Calibri" w:eastAsia="Times New Roman" w:hAnsi="Calibri" w:cs="Calibri"/>
          <w:color w:val="auto"/>
          <w:sz w:val="24"/>
          <w:lang w:val="it-IT" w:eastAsia="it-IT"/>
        </w:rPr>
        <w:t xml:space="preserve"> </w:t>
      </w:r>
      <w:r w:rsidR="00EC6539" w:rsidRPr="00F27E7F">
        <w:rPr>
          <w:rFonts w:ascii="Calibri" w:eastAsia="Times New Roman" w:hAnsi="Calibri" w:cs="Calibri"/>
          <w:color w:val="auto"/>
          <w:sz w:val="24"/>
          <w:lang w:val="it-IT" w:eastAsia="it-IT"/>
        </w:rPr>
        <w:t>rappresentanti delle</w:t>
      </w:r>
      <w:r w:rsidRPr="00F27E7F">
        <w:rPr>
          <w:rFonts w:ascii="Calibri" w:eastAsia="Times New Roman" w:hAnsi="Calibri" w:cs="Calibri"/>
          <w:color w:val="auto"/>
          <w:sz w:val="24"/>
          <w:lang w:val="it-IT" w:eastAsia="it-IT"/>
        </w:rPr>
        <w:t xml:space="preserve"> </w:t>
      </w:r>
      <w:r w:rsidRPr="00F27E7F">
        <w:rPr>
          <w:rFonts w:ascii="Calibri" w:eastAsia="Times New Roman" w:hAnsi="Calibri" w:cs="Calibri"/>
          <w:b/>
          <w:color w:val="auto"/>
          <w:sz w:val="24"/>
          <w:lang w:val="it-IT" w:eastAsia="it-IT"/>
        </w:rPr>
        <w:t xml:space="preserve">259 scuole </w:t>
      </w:r>
      <w:r w:rsidRPr="00F27E7F">
        <w:rPr>
          <w:rFonts w:ascii="Calibri" w:eastAsia="Times New Roman" w:hAnsi="Calibri" w:cs="Calibri"/>
          <w:bCs/>
          <w:color w:val="auto"/>
          <w:sz w:val="24"/>
          <w:lang w:val="it-IT" w:eastAsia="it-IT"/>
        </w:rPr>
        <w:t>che compongono la giuria</w:t>
      </w:r>
      <w:r w:rsidRPr="00F27E7F">
        <w:rPr>
          <w:rFonts w:ascii="Calibri" w:eastAsia="Times New Roman" w:hAnsi="Calibri" w:cs="Calibri"/>
          <w:color w:val="auto"/>
          <w:sz w:val="24"/>
          <w:lang w:val="it-IT" w:eastAsia="it-IT"/>
        </w:rPr>
        <w:t xml:space="preserve"> in Italia e all’estero</w:t>
      </w:r>
      <w:r w:rsidRPr="00F27E7F">
        <w:rPr>
          <w:rFonts w:ascii="Calibri" w:hAnsi="Calibri" w:cs="Calibri"/>
          <w:bCs/>
          <w:color w:val="auto"/>
          <w:sz w:val="24"/>
          <w:lang w:val="it-IT"/>
        </w:rPr>
        <w:t xml:space="preserve">. </w:t>
      </w:r>
    </w:p>
    <w:p w14:paraId="2BDA62D7" w14:textId="77777777" w:rsidR="00B25830" w:rsidRPr="00F27E7F" w:rsidRDefault="00B25830" w:rsidP="00B25830">
      <w:pPr>
        <w:pStyle w:val="Testonormale1"/>
        <w:spacing w:line="276" w:lineRule="auto"/>
        <w:ind w:right="281"/>
        <w:jc w:val="both"/>
        <w:rPr>
          <w:rFonts w:ascii="Calibri" w:hAnsi="Calibri" w:cs="Calibri"/>
          <w:color w:val="auto"/>
          <w:sz w:val="24"/>
          <w:lang w:val="it-IT"/>
        </w:rPr>
      </w:pPr>
    </w:p>
    <w:p w14:paraId="2CCA069D" w14:textId="6607E635" w:rsidR="00B25830" w:rsidRPr="00F27E7F" w:rsidRDefault="00EC6539" w:rsidP="00B25830">
      <w:pPr>
        <w:pStyle w:val="Testonormale1"/>
        <w:spacing w:line="276" w:lineRule="auto"/>
        <w:ind w:right="281"/>
        <w:jc w:val="both"/>
        <w:rPr>
          <w:rFonts w:ascii="Calibri" w:hAnsi="Calibri" w:cs="Calibri"/>
          <w:bCs/>
          <w:color w:val="auto"/>
          <w:sz w:val="24"/>
          <w:lang w:val="it-IT"/>
        </w:rPr>
      </w:pPr>
      <w:r w:rsidRPr="00F27E7F">
        <w:rPr>
          <w:rFonts w:ascii="Calibri" w:hAnsi="Calibri" w:cs="Calibri"/>
          <w:color w:val="auto"/>
          <w:sz w:val="24"/>
          <w:lang w:val="it-IT"/>
        </w:rPr>
        <w:t xml:space="preserve">Come da regolamento, i </w:t>
      </w:r>
      <w:r w:rsidRPr="008B1B43">
        <w:rPr>
          <w:rFonts w:ascii="Calibri" w:hAnsi="Calibri" w:cs="Calibri"/>
          <w:b/>
          <w:bCs/>
          <w:color w:val="auto"/>
          <w:sz w:val="24"/>
          <w:lang w:val="it-IT"/>
        </w:rPr>
        <w:t>traduttori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dei libri premiati riceveranno un</w:t>
      </w:r>
      <w:r w:rsidR="00B25830" w:rsidRPr="00F27E7F">
        <w:rPr>
          <w:rFonts w:ascii="Calibri" w:hAnsi="Calibri" w:cs="Calibri"/>
          <w:color w:val="auto"/>
          <w:sz w:val="24"/>
          <w:lang w:val="it-IT"/>
        </w:rPr>
        <w:t xml:space="preserve"> premio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 in denaro</w:t>
      </w:r>
      <w:r w:rsidR="00B25830" w:rsidRPr="00F27E7F">
        <w:rPr>
          <w:rFonts w:ascii="Calibri" w:hAnsi="Calibri" w:cs="Calibri"/>
          <w:color w:val="auto"/>
          <w:sz w:val="24"/>
          <w:lang w:val="it-IT"/>
        </w:rPr>
        <w:t xml:space="preserve"> </w:t>
      </w:r>
      <w:r w:rsidRPr="00F27E7F">
        <w:rPr>
          <w:rFonts w:ascii="Calibri" w:hAnsi="Calibri" w:cs="Calibri"/>
          <w:color w:val="auto"/>
          <w:sz w:val="24"/>
          <w:lang w:val="it-IT"/>
        </w:rPr>
        <w:t xml:space="preserve">di pari entità </w:t>
      </w:r>
      <w:r w:rsidR="00B25830" w:rsidRPr="00F27E7F">
        <w:rPr>
          <w:rFonts w:ascii="Calibri" w:hAnsi="Calibri" w:cs="Calibri"/>
          <w:color w:val="auto"/>
          <w:sz w:val="24"/>
          <w:lang w:val="it-IT"/>
        </w:rPr>
        <w:t>offerto da BolognaFiere</w:t>
      </w:r>
      <w:r w:rsidRPr="00F27E7F">
        <w:rPr>
          <w:rFonts w:ascii="Calibri" w:hAnsi="Calibri" w:cs="Calibri"/>
          <w:color w:val="auto"/>
          <w:sz w:val="24"/>
          <w:lang w:val="it-IT"/>
        </w:rPr>
        <w:t>.</w:t>
      </w:r>
    </w:p>
    <w:p w14:paraId="5DA34F2F" w14:textId="77777777" w:rsidR="00B25830" w:rsidRDefault="00B25830" w:rsidP="00103EDB">
      <w:pPr>
        <w:spacing w:after="0"/>
        <w:jc w:val="both"/>
        <w:rPr>
          <w:rStyle w:val="apple-converted-space"/>
          <w:rFonts w:cs="Calibri"/>
          <w:b/>
          <w:bCs/>
          <w:color w:val="auto"/>
          <w:sz w:val="24"/>
          <w:szCs w:val="24"/>
        </w:rPr>
      </w:pPr>
    </w:p>
    <w:p w14:paraId="641D8323" w14:textId="77777777" w:rsidR="008B1B43" w:rsidRPr="009B6574" w:rsidRDefault="008B1B43" w:rsidP="008B1B43">
      <w:pPr>
        <w:widowControl w:val="0"/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9B6574">
        <w:rPr>
          <w:rFonts w:eastAsia="Times New Roman" w:cs="Calibri"/>
          <w:sz w:val="24"/>
          <w:szCs w:val="24"/>
        </w:rPr>
        <w:t xml:space="preserve">Questi </w:t>
      </w:r>
      <w:r>
        <w:rPr>
          <w:rFonts w:eastAsia="Times New Roman" w:cs="Calibri"/>
          <w:sz w:val="24"/>
          <w:szCs w:val="24"/>
        </w:rPr>
        <w:t>gl</w:t>
      </w:r>
      <w:r w:rsidRPr="009B6574">
        <w:rPr>
          <w:rFonts w:eastAsia="Times New Roman" w:cs="Calibri"/>
          <w:sz w:val="24"/>
          <w:szCs w:val="24"/>
        </w:rPr>
        <w:t xml:space="preserve">i </w:t>
      </w:r>
      <w:r>
        <w:rPr>
          <w:rFonts w:eastAsia="Times New Roman" w:cs="Calibri"/>
          <w:sz w:val="24"/>
          <w:szCs w:val="24"/>
        </w:rPr>
        <w:t xml:space="preserve">altri </w:t>
      </w:r>
      <w:r w:rsidRPr="009B6574">
        <w:rPr>
          <w:rFonts w:eastAsia="Times New Roman" w:cs="Calibri"/>
          <w:sz w:val="24"/>
          <w:szCs w:val="24"/>
        </w:rPr>
        <w:t>libri finalisti nelle tre categorie di concorso</w:t>
      </w:r>
      <w:r>
        <w:rPr>
          <w:rFonts w:eastAsia="Times New Roman" w:cs="Calibri"/>
          <w:sz w:val="24"/>
          <w:szCs w:val="24"/>
        </w:rPr>
        <w:t xml:space="preserve">, selezionati a settembre da un </w:t>
      </w:r>
      <w:r w:rsidRPr="00103EDB">
        <w:rPr>
          <w:rFonts w:cs="Calibri"/>
          <w:color w:val="auto"/>
          <w:sz w:val="24"/>
          <w:szCs w:val="24"/>
        </w:rPr>
        <w:t>Comitato scientifico</w:t>
      </w:r>
      <w:r>
        <w:rPr>
          <w:rFonts w:cs="Calibri"/>
          <w:color w:val="auto"/>
          <w:sz w:val="24"/>
          <w:szCs w:val="24"/>
        </w:rPr>
        <w:t xml:space="preserve"> composto da scrittori, studiosi, insegnanti ed esperti di promozione della lettura</w:t>
      </w:r>
      <w:r w:rsidRPr="009B6574">
        <w:rPr>
          <w:rFonts w:eastAsia="Times New Roman" w:cs="Calibri"/>
          <w:sz w:val="24"/>
          <w:szCs w:val="24"/>
        </w:rPr>
        <w:t>:</w:t>
      </w:r>
      <w:r w:rsidRPr="008B1B43">
        <w:rPr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Anna Baldi</w:t>
      </w:r>
      <w:r w:rsidRPr="00360344">
        <w:rPr>
          <w:rFonts w:cs="Calibri"/>
          <w:color w:val="auto"/>
          <w:sz w:val="24"/>
          <w:szCs w:val="24"/>
        </w:rPr>
        <w:t>,</w:t>
      </w:r>
      <w:r w:rsidRPr="00103EDB">
        <w:rPr>
          <w:rFonts w:cs="Calibri"/>
          <w:b/>
          <w:bCs/>
          <w:color w:val="auto"/>
          <w:sz w:val="24"/>
          <w:szCs w:val="24"/>
        </w:rPr>
        <w:t xml:space="preserve"> Simonetta </w:t>
      </w:r>
      <w:proofErr w:type="spellStart"/>
      <w:r w:rsidRPr="00103EDB">
        <w:rPr>
          <w:rFonts w:cs="Calibri"/>
          <w:b/>
          <w:bCs/>
          <w:color w:val="auto"/>
          <w:sz w:val="24"/>
          <w:szCs w:val="24"/>
        </w:rPr>
        <w:t>Bitasi</w:t>
      </w:r>
      <w:proofErr w:type="spellEnd"/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Lorenzo Cantatore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Eliana Conti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Maria Greco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Elena Pasoli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Giovanni Solimine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(presidente)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Style w:val="apple-converted-space"/>
          <w:rFonts w:cs="Calibri"/>
          <w:b/>
          <w:bCs/>
          <w:color w:val="auto"/>
          <w:sz w:val="24"/>
          <w:szCs w:val="24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>Nadia Terranova</w:t>
      </w:r>
      <w:r w:rsidRPr="00360344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</w:rPr>
        <w:t xml:space="preserve">Marcella </w:t>
      </w:r>
      <w:proofErr w:type="spellStart"/>
      <w:r w:rsidRPr="00103EDB">
        <w:rPr>
          <w:rFonts w:cs="Calibri"/>
          <w:b/>
          <w:bCs/>
          <w:color w:val="auto"/>
          <w:sz w:val="24"/>
          <w:szCs w:val="24"/>
        </w:rPr>
        <w:t>Terrusi</w:t>
      </w:r>
      <w:proofErr w:type="spellEnd"/>
      <w:r>
        <w:rPr>
          <w:rStyle w:val="apple-converted-space"/>
          <w:rFonts w:cs="Calibri"/>
          <w:b/>
          <w:bCs/>
          <w:color w:val="auto"/>
          <w:sz w:val="24"/>
          <w:szCs w:val="24"/>
        </w:rPr>
        <w:t>.</w:t>
      </w:r>
    </w:p>
    <w:p w14:paraId="5B3CBEEA" w14:textId="77777777" w:rsidR="008B1B43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b/>
          <w:color w:val="auto"/>
          <w:sz w:val="24"/>
          <w:szCs w:val="24"/>
          <w:shd w:val="clear" w:color="auto" w:fill="FFFFFF"/>
        </w:rPr>
      </w:pPr>
    </w:p>
    <w:p w14:paraId="4474F1BF" w14:textId="77777777" w:rsidR="008B1B43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b/>
          <w:color w:val="auto"/>
          <w:sz w:val="24"/>
          <w:szCs w:val="24"/>
          <w:shd w:val="clear" w:color="auto" w:fill="FFFFFF"/>
        </w:rPr>
      </w:pPr>
      <w:r w:rsidRPr="00103EDB">
        <w:rPr>
          <w:rFonts w:cs="Calibri"/>
          <w:b/>
          <w:color w:val="auto"/>
          <w:sz w:val="24"/>
          <w:szCs w:val="24"/>
          <w:shd w:val="clear" w:color="auto" w:fill="FFFFFF"/>
        </w:rPr>
        <w:t>CATEGORIA 6+</w:t>
      </w:r>
    </w:p>
    <w:p w14:paraId="556B04F3" w14:textId="77777777" w:rsidR="008B1B43" w:rsidRPr="00103EDB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b/>
          <w:color w:val="auto"/>
          <w:sz w:val="24"/>
          <w:szCs w:val="24"/>
          <w:shd w:val="clear" w:color="auto" w:fill="FFFFFF"/>
        </w:rPr>
      </w:pPr>
    </w:p>
    <w:p w14:paraId="05A9D2F2" w14:textId="77777777" w:rsidR="008B1B43" w:rsidRPr="00B25830" w:rsidRDefault="008B1B43" w:rsidP="008B1B43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 xml:space="preserve">Claire </w:t>
      </w:r>
      <w:proofErr w:type="spellStart"/>
      <w:r w:rsidRPr="00B25830">
        <w:rPr>
          <w:b/>
          <w:bCs/>
          <w:sz w:val="24"/>
          <w:szCs w:val="24"/>
        </w:rPr>
        <w:t>Lebourg</w:t>
      </w:r>
      <w:proofErr w:type="spellEnd"/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 xml:space="preserve">Le vacanze di </w:t>
      </w:r>
      <w:proofErr w:type="spellStart"/>
      <w:r w:rsidRPr="00B25830">
        <w:rPr>
          <w:i/>
          <w:iCs/>
          <w:sz w:val="24"/>
          <w:szCs w:val="24"/>
        </w:rPr>
        <w:t>Bris</w:t>
      </w:r>
      <w:proofErr w:type="spellEnd"/>
      <w:r w:rsidRPr="00B25830">
        <w:rPr>
          <w:sz w:val="24"/>
          <w:szCs w:val="24"/>
        </w:rPr>
        <w:t>, tradotto da Mario Sala Gallini (</w:t>
      </w:r>
      <w:proofErr w:type="spellStart"/>
      <w:r w:rsidRPr="00B25830">
        <w:rPr>
          <w:sz w:val="24"/>
          <w:szCs w:val="24"/>
        </w:rPr>
        <w:t>Babalibri</w:t>
      </w:r>
      <w:proofErr w:type="spellEnd"/>
      <w:r w:rsidRPr="00B25830">
        <w:rPr>
          <w:sz w:val="24"/>
          <w:szCs w:val="24"/>
        </w:rPr>
        <w:t>)</w:t>
      </w:r>
    </w:p>
    <w:p w14:paraId="5F0E3A45" w14:textId="77777777" w:rsidR="008B1B43" w:rsidRPr="00B25830" w:rsidRDefault="008B1B43" w:rsidP="008B1B43">
      <w:pPr>
        <w:pStyle w:val="Paragrafoelenco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>Silvia Vecchini</w:t>
      </w:r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>Jole</w:t>
      </w:r>
      <w:r w:rsidRPr="00B25830">
        <w:rPr>
          <w:sz w:val="24"/>
          <w:szCs w:val="24"/>
        </w:rPr>
        <w:t>, illustrato da Arianna Vairo (</w:t>
      </w:r>
      <w:proofErr w:type="spellStart"/>
      <w:r w:rsidRPr="00B25830">
        <w:rPr>
          <w:sz w:val="24"/>
          <w:szCs w:val="24"/>
        </w:rPr>
        <w:t>Topipittori</w:t>
      </w:r>
      <w:proofErr w:type="spellEnd"/>
      <w:r w:rsidRPr="00B25830">
        <w:rPr>
          <w:sz w:val="24"/>
          <w:szCs w:val="24"/>
        </w:rPr>
        <w:t xml:space="preserve">) </w:t>
      </w:r>
    </w:p>
    <w:p w14:paraId="3FDE5749" w14:textId="77777777" w:rsidR="008B1B43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color w:val="auto"/>
          <w:sz w:val="24"/>
          <w:szCs w:val="24"/>
        </w:rPr>
      </w:pPr>
    </w:p>
    <w:p w14:paraId="4FC76CC7" w14:textId="77777777" w:rsidR="008B1B43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b/>
          <w:color w:val="auto"/>
          <w:sz w:val="24"/>
          <w:szCs w:val="24"/>
        </w:rPr>
      </w:pPr>
      <w:r w:rsidRPr="00103EDB">
        <w:rPr>
          <w:rFonts w:cs="Calibri"/>
          <w:b/>
          <w:color w:val="auto"/>
          <w:sz w:val="24"/>
          <w:szCs w:val="24"/>
        </w:rPr>
        <w:t>CATEGORIA 8+</w:t>
      </w:r>
    </w:p>
    <w:p w14:paraId="30A4DF4B" w14:textId="77777777" w:rsidR="008B1B43" w:rsidRPr="00103EDB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rFonts w:cs="Calibri"/>
          <w:color w:val="auto"/>
          <w:sz w:val="24"/>
          <w:szCs w:val="24"/>
        </w:rPr>
      </w:pPr>
    </w:p>
    <w:p w14:paraId="40170149" w14:textId="77777777" w:rsidR="008B1B43" w:rsidRPr="00B25830" w:rsidRDefault="008B1B43" w:rsidP="008B1B43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>Nicola Cinquetti</w:t>
      </w:r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>L’estate balena</w:t>
      </w:r>
      <w:r w:rsidRPr="00B25830">
        <w:rPr>
          <w:sz w:val="24"/>
          <w:szCs w:val="24"/>
        </w:rPr>
        <w:t xml:space="preserve"> (Bompiani) </w:t>
      </w:r>
    </w:p>
    <w:p w14:paraId="4D991A78" w14:textId="77777777" w:rsidR="008B1B43" w:rsidRPr="00B25830" w:rsidRDefault="008B1B43" w:rsidP="008B1B43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>Tiziana Roversi</w:t>
      </w:r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>Fate la pace! San Francesco in Piazza Maggiore</w:t>
      </w:r>
      <w:r w:rsidRPr="00B25830">
        <w:rPr>
          <w:sz w:val="24"/>
          <w:szCs w:val="24"/>
        </w:rPr>
        <w:t xml:space="preserve">, illustrato da Angelica Stefanelli (Minerva Edizioni) </w:t>
      </w:r>
    </w:p>
    <w:p w14:paraId="05995C57" w14:textId="77777777" w:rsidR="008B1B43" w:rsidRPr="00B25830" w:rsidRDefault="008B1B43" w:rsidP="008B1B43">
      <w:pPr>
        <w:pStyle w:val="Paragrafoelenco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 xml:space="preserve">Anna </w:t>
      </w:r>
      <w:proofErr w:type="spellStart"/>
      <w:r w:rsidRPr="00B25830">
        <w:rPr>
          <w:b/>
          <w:bCs/>
          <w:sz w:val="24"/>
          <w:szCs w:val="24"/>
        </w:rPr>
        <w:t>Taraska</w:t>
      </w:r>
      <w:proofErr w:type="spellEnd"/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>Storia di punto ed errore</w:t>
      </w:r>
      <w:r w:rsidRPr="00B25830">
        <w:rPr>
          <w:sz w:val="24"/>
          <w:szCs w:val="24"/>
        </w:rPr>
        <w:t xml:space="preserve">, illustrato da Daria </w:t>
      </w:r>
      <w:proofErr w:type="spellStart"/>
      <w:r w:rsidRPr="00B25830">
        <w:rPr>
          <w:sz w:val="24"/>
          <w:szCs w:val="24"/>
        </w:rPr>
        <w:t>Solak</w:t>
      </w:r>
      <w:proofErr w:type="spellEnd"/>
      <w:r w:rsidRPr="00B25830">
        <w:rPr>
          <w:sz w:val="24"/>
          <w:szCs w:val="24"/>
        </w:rPr>
        <w:t xml:space="preserve">, tradotto da Raffaella Belletti (Mondadori) </w:t>
      </w:r>
    </w:p>
    <w:p w14:paraId="67783AE9" w14:textId="77777777" w:rsidR="008B1B43" w:rsidRDefault="008B1B43" w:rsidP="008B1B43">
      <w:pPr>
        <w:suppressAutoHyphens w:val="0"/>
        <w:spacing w:after="0" w:line="240" w:lineRule="auto"/>
        <w:rPr>
          <w:rFonts w:cs="Calibri"/>
          <w:b/>
          <w:color w:val="auto"/>
          <w:sz w:val="24"/>
          <w:szCs w:val="24"/>
        </w:rPr>
      </w:pPr>
    </w:p>
    <w:p w14:paraId="2CC9F436" w14:textId="77777777" w:rsidR="008B1B43" w:rsidRDefault="008B1B43" w:rsidP="008B1B43">
      <w:pPr>
        <w:suppressAutoHyphens w:val="0"/>
        <w:spacing w:after="0" w:line="240" w:lineRule="auto"/>
        <w:rPr>
          <w:rFonts w:cs="Calibri"/>
          <w:b/>
          <w:color w:val="auto"/>
          <w:sz w:val="24"/>
          <w:szCs w:val="24"/>
        </w:rPr>
      </w:pPr>
    </w:p>
    <w:p w14:paraId="5D797812" w14:textId="77777777" w:rsidR="008B1B43" w:rsidRDefault="008B1B43" w:rsidP="008B1B43">
      <w:pPr>
        <w:suppressAutoHyphens w:val="0"/>
        <w:spacing w:after="0" w:line="240" w:lineRule="auto"/>
        <w:rPr>
          <w:rFonts w:cs="Calibri"/>
          <w:b/>
          <w:color w:val="auto"/>
          <w:sz w:val="24"/>
          <w:szCs w:val="24"/>
        </w:rPr>
      </w:pPr>
    </w:p>
    <w:p w14:paraId="0A78FD86" w14:textId="5AAA9741" w:rsidR="008B1B43" w:rsidRPr="00B25830" w:rsidRDefault="008B1B43" w:rsidP="008B1B43">
      <w:pPr>
        <w:suppressAutoHyphens w:val="0"/>
        <w:spacing w:after="0" w:line="240" w:lineRule="auto"/>
        <w:rPr>
          <w:rFonts w:cs="Calibri"/>
          <w:b/>
          <w:color w:val="auto"/>
          <w:sz w:val="24"/>
          <w:szCs w:val="24"/>
        </w:rPr>
      </w:pPr>
      <w:r w:rsidRPr="00103EDB">
        <w:rPr>
          <w:rFonts w:cs="Calibri"/>
          <w:b/>
          <w:color w:val="auto"/>
          <w:sz w:val="24"/>
          <w:szCs w:val="24"/>
        </w:rPr>
        <w:t>CATEGORIA 11+</w:t>
      </w:r>
    </w:p>
    <w:p w14:paraId="5EA2C157" w14:textId="77777777" w:rsidR="008B1B43" w:rsidRDefault="008B1B43" w:rsidP="008B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bookmarkStart w:id="2" w:name="m_7199123313433281700__heading=h.gjdgxs"/>
      <w:bookmarkEnd w:id="2"/>
    </w:p>
    <w:p w14:paraId="05C3DED9" w14:textId="77777777" w:rsidR="008B1B43" w:rsidRDefault="008B1B43" w:rsidP="008B1B43">
      <w:pPr>
        <w:pStyle w:val="Paragrafoelenco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  <w:r w:rsidRPr="00B25830">
        <w:rPr>
          <w:b/>
          <w:bCs/>
          <w:sz w:val="24"/>
          <w:szCs w:val="24"/>
        </w:rPr>
        <w:t>Rachelle Delaney</w:t>
      </w:r>
      <w:r w:rsidRPr="00B25830">
        <w:rPr>
          <w:sz w:val="24"/>
          <w:szCs w:val="24"/>
        </w:rPr>
        <w:t>, </w:t>
      </w:r>
      <w:r w:rsidRPr="00B25830">
        <w:rPr>
          <w:i/>
          <w:iCs/>
          <w:sz w:val="24"/>
          <w:szCs w:val="24"/>
        </w:rPr>
        <w:t>Le stelle secondo Clara,</w:t>
      </w:r>
      <w:r w:rsidRPr="00B25830">
        <w:rPr>
          <w:sz w:val="24"/>
          <w:szCs w:val="24"/>
        </w:rPr>
        <w:t xml:space="preserve"> tradotto da Alice Casarini (Terre di Mezzo) </w:t>
      </w:r>
    </w:p>
    <w:p w14:paraId="605626DB" w14:textId="2988F24B" w:rsidR="008B1B43" w:rsidRPr="008B1B43" w:rsidRDefault="008B1B43" w:rsidP="008B1B43">
      <w:pPr>
        <w:pStyle w:val="Paragrafoelenco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Style w:val="apple-converted-space"/>
          <w:sz w:val="24"/>
          <w:szCs w:val="24"/>
        </w:rPr>
      </w:pPr>
      <w:proofErr w:type="spellStart"/>
      <w:r w:rsidRPr="008B1B43">
        <w:rPr>
          <w:b/>
          <w:bCs/>
          <w:sz w:val="24"/>
          <w:szCs w:val="24"/>
        </w:rPr>
        <w:t>Eirlys</w:t>
      </w:r>
      <w:proofErr w:type="spellEnd"/>
      <w:r w:rsidRPr="008B1B43">
        <w:rPr>
          <w:b/>
          <w:bCs/>
          <w:sz w:val="24"/>
          <w:szCs w:val="24"/>
        </w:rPr>
        <w:t xml:space="preserve"> Hunter</w:t>
      </w:r>
      <w:r w:rsidRPr="008B1B43">
        <w:rPr>
          <w:sz w:val="24"/>
          <w:szCs w:val="24"/>
        </w:rPr>
        <w:t>, </w:t>
      </w:r>
      <w:r w:rsidRPr="008B1B43">
        <w:rPr>
          <w:i/>
          <w:iCs/>
          <w:sz w:val="24"/>
          <w:szCs w:val="24"/>
        </w:rPr>
        <w:t>La gara dei cartografi</w:t>
      </w:r>
      <w:r w:rsidRPr="008B1B43">
        <w:rPr>
          <w:sz w:val="24"/>
          <w:szCs w:val="24"/>
        </w:rPr>
        <w:t xml:space="preserve">, illustrato da </w:t>
      </w:r>
      <w:proofErr w:type="spellStart"/>
      <w:r w:rsidRPr="008B1B43">
        <w:rPr>
          <w:sz w:val="24"/>
          <w:szCs w:val="24"/>
        </w:rPr>
        <w:t>Kirstin</w:t>
      </w:r>
      <w:proofErr w:type="spellEnd"/>
      <w:r w:rsidRPr="008B1B43">
        <w:rPr>
          <w:sz w:val="24"/>
          <w:szCs w:val="24"/>
        </w:rPr>
        <w:t xml:space="preserve"> </w:t>
      </w:r>
      <w:proofErr w:type="spellStart"/>
      <w:r w:rsidRPr="008B1B43">
        <w:rPr>
          <w:sz w:val="24"/>
          <w:szCs w:val="24"/>
        </w:rPr>
        <w:t>Slade</w:t>
      </w:r>
      <w:proofErr w:type="spellEnd"/>
      <w:r w:rsidRPr="008B1B43">
        <w:rPr>
          <w:sz w:val="24"/>
          <w:szCs w:val="24"/>
        </w:rPr>
        <w:t xml:space="preserve">, tradotto da Francesca </w:t>
      </w:r>
      <w:proofErr w:type="spellStart"/>
      <w:r w:rsidRPr="008B1B43">
        <w:rPr>
          <w:sz w:val="24"/>
          <w:szCs w:val="24"/>
        </w:rPr>
        <w:t>Novajra</w:t>
      </w:r>
      <w:proofErr w:type="spellEnd"/>
      <w:r w:rsidRPr="008B1B43">
        <w:rPr>
          <w:sz w:val="24"/>
          <w:szCs w:val="24"/>
        </w:rPr>
        <w:t xml:space="preserve"> (La Nuova Frontiera Junior)</w:t>
      </w:r>
    </w:p>
    <w:p w14:paraId="1A68941B" w14:textId="77777777" w:rsidR="008B1B43" w:rsidRDefault="008B1B43" w:rsidP="00B25830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right="284"/>
        <w:jc w:val="both"/>
        <w:rPr>
          <w:rFonts w:eastAsia="Times New Roman" w:cs="Calibri"/>
          <w:sz w:val="24"/>
          <w:szCs w:val="24"/>
        </w:rPr>
      </w:pPr>
    </w:p>
    <w:p w14:paraId="194F2F8B" w14:textId="60845157" w:rsidR="00B25830" w:rsidRPr="009B6574" w:rsidRDefault="00B25830" w:rsidP="00B25830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right="284"/>
        <w:jc w:val="both"/>
        <w:rPr>
          <w:rFonts w:eastAsia="Times New Roman" w:cs="Calibri"/>
          <w:sz w:val="24"/>
          <w:szCs w:val="24"/>
        </w:rPr>
      </w:pPr>
      <w:r w:rsidRPr="00F27E7F">
        <w:rPr>
          <w:rFonts w:eastAsia="Times New Roman" w:cs="Calibri"/>
          <w:sz w:val="24"/>
          <w:szCs w:val="24"/>
        </w:rPr>
        <w:t xml:space="preserve">Durante la cerimonia di premiazione, condotta dallo scrittore  </w:t>
      </w:r>
      <w:r w:rsidRPr="00F27E7F">
        <w:rPr>
          <w:rFonts w:eastAsia="Times New Roman" w:cs="Calibri"/>
          <w:b/>
          <w:bCs/>
          <w:sz w:val="24"/>
          <w:szCs w:val="24"/>
        </w:rPr>
        <w:t>Alessandro Barbaglia</w:t>
      </w:r>
      <w:r w:rsidR="00F27E7F" w:rsidRPr="00F27E7F">
        <w:rPr>
          <w:rFonts w:eastAsia="Times New Roman" w:cs="Calibri"/>
          <w:b/>
          <w:bCs/>
          <w:sz w:val="24"/>
          <w:szCs w:val="24"/>
        </w:rPr>
        <w:t xml:space="preserve"> </w:t>
      </w:r>
      <w:r w:rsidR="00F27E7F" w:rsidRPr="00F27E7F">
        <w:rPr>
          <w:rFonts w:eastAsia="Times New Roman" w:cs="Calibri"/>
          <w:sz w:val="24"/>
          <w:szCs w:val="24"/>
        </w:rPr>
        <w:t>(Premio Strega 2021, categoria 8+)</w:t>
      </w:r>
      <w:r w:rsidRPr="00F27E7F">
        <w:rPr>
          <w:rFonts w:eastAsia="Times New Roman" w:cs="Calibri"/>
          <w:sz w:val="24"/>
          <w:szCs w:val="24"/>
        </w:rPr>
        <w:t xml:space="preserve">, sono intervenuti, insieme agli autori finalisti, </w:t>
      </w:r>
      <w:r w:rsidRPr="00F27E7F">
        <w:rPr>
          <w:b/>
          <w:sz w:val="24"/>
          <w:szCs w:val="24"/>
        </w:rPr>
        <w:t>Innocenzo Cipolletta</w:t>
      </w:r>
      <w:r w:rsidRPr="00F27E7F">
        <w:rPr>
          <w:sz w:val="24"/>
          <w:szCs w:val="24"/>
        </w:rPr>
        <w:t>, (Presidente dell’Associazione Italiana Editori</w:t>
      </w:r>
      <w:r w:rsidRPr="00F27E7F">
        <w:rPr>
          <w:rFonts w:eastAsia="Times New Roman" w:cs="Calibri"/>
          <w:sz w:val="24"/>
          <w:szCs w:val="24"/>
        </w:rPr>
        <w:t xml:space="preserve">) </w:t>
      </w:r>
      <w:r w:rsidRPr="00F27E7F">
        <w:rPr>
          <w:rFonts w:eastAsia="Times New Roman" w:cs="Calibri"/>
          <w:b/>
          <w:sz w:val="24"/>
          <w:szCs w:val="24"/>
        </w:rPr>
        <w:t>Giovanni Solimine</w:t>
      </w:r>
      <w:r w:rsidRPr="00F27E7F">
        <w:rPr>
          <w:rFonts w:eastAsia="Times New Roman" w:cs="Calibri"/>
          <w:sz w:val="24"/>
          <w:szCs w:val="24"/>
        </w:rPr>
        <w:t xml:space="preserve"> (Presidente della Fondazione Maria e Goffredo Bellonci), </w:t>
      </w:r>
      <w:r w:rsidR="00F27E7F" w:rsidRPr="00F27E7F">
        <w:rPr>
          <w:rFonts w:eastAsia="Times New Roman" w:cs="Calibri"/>
          <w:b/>
          <w:bCs/>
          <w:sz w:val="24"/>
          <w:szCs w:val="24"/>
        </w:rPr>
        <w:t>Luciano Lanna</w:t>
      </w:r>
      <w:r w:rsidR="00F27E7F" w:rsidRPr="00F27E7F">
        <w:rPr>
          <w:rFonts w:eastAsia="Times New Roman" w:cs="Calibri"/>
          <w:sz w:val="24"/>
          <w:szCs w:val="24"/>
        </w:rPr>
        <w:t xml:space="preserve"> </w:t>
      </w:r>
      <w:r w:rsidRPr="00F27E7F">
        <w:rPr>
          <w:rFonts w:eastAsia="Times New Roman" w:cs="Calibri"/>
          <w:sz w:val="24"/>
          <w:szCs w:val="24"/>
        </w:rPr>
        <w:t>(</w:t>
      </w:r>
      <w:r w:rsidR="00F27E7F" w:rsidRPr="00F27E7F">
        <w:rPr>
          <w:rFonts w:eastAsia="Times New Roman" w:cs="Calibri"/>
          <w:sz w:val="24"/>
          <w:szCs w:val="24"/>
        </w:rPr>
        <w:t>Responsabile ufficio scuola</w:t>
      </w:r>
      <w:r w:rsidRPr="00F27E7F">
        <w:rPr>
          <w:rFonts w:eastAsia="Times New Roman" w:cs="Calibri"/>
          <w:sz w:val="24"/>
          <w:szCs w:val="24"/>
        </w:rPr>
        <w:t xml:space="preserve"> del Centro per il libro e la lettura),</w:t>
      </w:r>
      <w:r w:rsidRPr="009B6574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b/>
          <w:sz w:val="24"/>
          <w:szCs w:val="24"/>
        </w:rPr>
        <w:t>Giuseppe D’Avino</w:t>
      </w:r>
      <w:r w:rsidRPr="009B6574">
        <w:rPr>
          <w:rFonts w:eastAsia="Times New Roman" w:cs="Calibri"/>
          <w:sz w:val="24"/>
          <w:szCs w:val="24"/>
        </w:rPr>
        <w:t xml:space="preserve"> (Presidente di Strega Alberti Benevento), </w:t>
      </w:r>
      <w:r w:rsidRPr="009B6574">
        <w:rPr>
          <w:rFonts w:eastAsia="Times New Roman" w:cs="Calibri"/>
          <w:b/>
          <w:sz w:val="24"/>
          <w:szCs w:val="24"/>
        </w:rPr>
        <w:t>Elena Pasoli</w:t>
      </w:r>
      <w:r w:rsidRPr="009B6574">
        <w:rPr>
          <w:rFonts w:eastAsia="Times New Roman" w:cs="Calibri"/>
          <w:sz w:val="24"/>
          <w:szCs w:val="24"/>
        </w:rPr>
        <w:t xml:space="preserve"> (</w:t>
      </w:r>
      <w:proofErr w:type="spellStart"/>
      <w:r w:rsidRPr="009B6574">
        <w:rPr>
          <w:rFonts w:eastAsia="Times New Roman" w:cs="Calibri"/>
          <w:sz w:val="24"/>
          <w:szCs w:val="24"/>
        </w:rPr>
        <w:t>Exhibition</w:t>
      </w:r>
      <w:proofErr w:type="spellEnd"/>
      <w:r w:rsidRPr="009B6574">
        <w:rPr>
          <w:rFonts w:eastAsia="Times New Roman" w:cs="Calibri"/>
          <w:sz w:val="24"/>
          <w:szCs w:val="24"/>
        </w:rPr>
        <w:t xml:space="preserve"> Manager della Bologna Children’s Book Fair-</w:t>
      </w:r>
      <w:r>
        <w:rPr>
          <w:rFonts w:eastAsia="Times New Roman" w:cs="Calibri"/>
          <w:sz w:val="24"/>
          <w:szCs w:val="24"/>
        </w:rPr>
        <w:t>BolognaFiere)</w:t>
      </w:r>
      <w:r w:rsidRPr="009B6574">
        <w:rPr>
          <w:rFonts w:eastAsia="Times New Roman" w:cs="Calibri"/>
          <w:sz w:val="24"/>
          <w:szCs w:val="24"/>
        </w:rPr>
        <w:t xml:space="preserve"> e </w:t>
      </w:r>
      <w:r w:rsidR="00E53AEE" w:rsidRPr="00E53AEE">
        <w:rPr>
          <w:rFonts w:eastAsia="Times New Roman" w:cs="Calibri"/>
          <w:b/>
          <w:bCs/>
          <w:sz w:val="24"/>
          <w:szCs w:val="24"/>
        </w:rPr>
        <w:t>Lorena De Vita</w:t>
      </w:r>
      <w:r w:rsidRPr="00E53AEE">
        <w:rPr>
          <w:rFonts w:eastAsia="Times New Roman" w:cs="Calibri"/>
          <w:sz w:val="24"/>
          <w:szCs w:val="24"/>
        </w:rPr>
        <w:t xml:space="preserve"> (</w:t>
      </w:r>
      <w:r w:rsidR="00E53AEE" w:rsidRPr="00E53AEE">
        <w:rPr>
          <w:rFonts w:eastAsia="Times New Roman" w:cs="Calibri"/>
          <w:sz w:val="24"/>
          <w:szCs w:val="24"/>
        </w:rPr>
        <w:t>Ufficio Sponsorships &amp; Events</w:t>
      </w:r>
      <w:r w:rsidR="00E53AEE">
        <w:rPr>
          <w:rFonts w:eastAsia="Times New Roman" w:cs="Calibri"/>
          <w:sz w:val="24"/>
          <w:szCs w:val="24"/>
        </w:rPr>
        <w:t xml:space="preserve"> BPER Banca</w:t>
      </w:r>
      <w:r w:rsidRPr="00E53AEE">
        <w:rPr>
          <w:rFonts w:eastAsia="Times New Roman" w:cs="Calibri"/>
          <w:sz w:val="24"/>
          <w:szCs w:val="24"/>
        </w:rPr>
        <w:t>)</w:t>
      </w:r>
      <w:r w:rsidRPr="009B6574">
        <w:rPr>
          <w:rFonts w:eastAsia="Times New Roman" w:cs="Calibri"/>
          <w:sz w:val="24"/>
          <w:szCs w:val="24"/>
        </w:rPr>
        <w:t>.</w:t>
      </w:r>
    </w:p>
    <w:p w14:paraId="6FD01B05" w14:textId="77777777" w:rsidR="00B25830" w:rsidRDefault="00B25830" w:rsidP="00103EDB">
      <w:pPr>
        <w:spacing w:after="0"/>
        <w:jc w:val="both"/>
        <w:rPr>
          <w:rFonts w:cs="Calibri"/>
          <w:color w:val="auto"/>
          <w:sz w:val="24"/>
          <w:szCs w:val="24"/>
        </w:rPr>
      </w:pPr>
    </w:p>
    <w:p w14:paraId="7ABC3FF4" w14:textId="218398B7" w:rsidR="00B25830" w:rsidRPr="00F27E7F" w:rsidRDefault="00B25830" w:rsidP="00B25830">
      <w:pPr>
        <w:spacing w:after="0"/>
        <w:jc w:val="both"/>
        <w:rPr>
          <w:rFonts w:cs="Calibri"/>
          <w:color w:val="auto"/>
          <w:sz w:val="24"/>
          <w:szCs w:val="24"/>
        </w:rPr>
      </w:pPr>
      <w:r w:rsidRPr="00F27E7F">
        <w:rPr>
          <w:rFonts w:cs="Calibri"/>
          <w:bCs/>
          <w:color w:val="auto"/>
          <w:sz w:val="24"/>
          <w:szCs w:val="24"/>
        </w:rPr>
        <w:t>Anche quest’anno</w:t>
      </w:r>
      <w:r w:rsidRPr="00F27E7F">
        <w:rPr>
          <w:rFonts w:cs="Calibri"/>
          <w:b/>
          <w:color w:val="auto"/>
          <w:sz w:val="24"/>
          <w:szCs w:val="24"/>
        </w:rPr>
        <w:t xml:space="preserve"> BPER Banca</w:t>
      </w:r>
      <w:r w:rsidRPr="00F27E7F">
        <w:rPr>
          <w:rFonts w:cs="Calibri"/>
          <w:color w:val="auto"/>
          <w:sz w:val="24"/>
          <w:szCs w:val="24"/>
        </w:rPr>
        <w:t xml:space="preserve">, </w:t>
      </w:r>
      <w:proofErr w:type="spellStart"/>
      <w:r w:rsidRPr="00F27E7F">
        <w:rPr>
          <w:rFonts w:cs="Calibri"/>
          <w:color w:val="auto"/>
          <w:sz w:val="24"/>
          <w:szCs w:val="24"/>
        </w:rPr>
        <w:t>main</w:t>
      </w:r>
      <w:proofErr w:type="spellEnd"/>
      <w:r w:rsidRPr="00F27E7F">
        <w:rPr>
          <w:rFonts w:cs="Calibri"/>
          <w:color w:val="auto"/>
          <w:sz w:val="24"/>
          <w:szCs w:val="24"/>
        </w:rPr>
        <w:t xml:space="preserve"> partner del Premio, ha </w:t>
      </w:r>
      <w:r w:rsidR="00F27E7F" w:rsidRPr="00F27E7F">
        <w:rPr>
          <w:rFonts w:cs="Calibri"/>
          <w:color w:val="auto"/>
          <w:sz w:val="24"/>
          <w:szCs w:val="24"/>
        </w:rPr>
        <w:t xml:space="preserve">premiato </w:t>
      </w:r>
      <w:r w:rsidR="008B1B43" w:rsidRPr="00F27E7F">
        <w:rPr>
          <w:rFonts w:cs="Calibri"/>
          <w:color w:val="auto"/>
          <w:sz w:val="24"/>
          <w:szCs w:val="24"/>
        </w:rPr>
        <w:t>con un contributo all’acquisto di attrezzature scolastiche</w:t>
      </w:r>
      <w:r w:rsidR="008B1B43">
        <w:rPr>
          <w:rFonts w:cs="Calibri"/>
          <w:color w:val="auto"/>
          <w:sz w:val="24"/>
          <w:szCs w:val="24"/>
        </w:rPr>
        <w:t xml:space="preserve"> due scuole della giuria</w:t>
      </w:r>
      <w:r w:rsidR="008B1B43" w:rsidRPr="00F27E7F">
        <w:rPr>
          <w:rFonts w:cs="Calibri"/>
          <w:color w:val="auto"/>
          <w:sz w:val="24"/>
          <w:szCs w:val="24"/>
        </w:rPr>
        <w:t xml:space="preserve"> </w:t>
      </w:r>
      <w:r w:rsidR="00F27E7F" w:rsidRPr="00F27E7F">
        <w:rPr>
          <w:rFonts w:cs="Calibri"/>
          <w:color w:val="auto"/>
          <w:sz w:val="24"/>
          <w:szCs w:val="24"/>
        </w:rPr>
        <w:t xml:space="preserve">per le originali attività di lettura </w:t>
      </w:r>
      <w:r w:rsidR="008B1B43">
        <w:rPr>
          <w:rFonts w:cs="Calibri"/>
          <w:color w:val="auto"/>
          <w:sz w:val="24"/>
          <w:szCs w:val="24"/>
        </w:rPr>
        <w:t>in classe</w:t>
      </w:r>
      <w:r w:rsidR="00F27E7F">
        <w:rPr>
          <w:rFonts w:cs="Calibri"/>
          <w:color w:val="auto"/>
          <w:sz w:val="24"/>
          <w:szCs w:val="24"/>
        </w:rPr>
        <w:t>. Sono</w:t>
      </w:r>
      <w:r w:rsidRPr="00F27E7F">
        <w:rPr>
          <w:rFonts w:cs="Calibri"/>
          <w:color w:val="auto"/>
          <w:sz w:val="24"/>
          <w:szCs w:val="24"/>
        </w:rPr>
        <w:t xml:space="preserve"> l’</w:t>
      </w:r>
      <w:r w:rsidRPr="00F27E7F">
        <w:rPr>
          <w:rFonts w:cs="Calibri"/>
          <w:sz w:val="24"/>
          <w:szCs w:val="24"/>
          <w:shd w:val="clear" w:color="auto" w:fill="FFFFFF"/>
        </w:rPr>
        <w:t xml:space="preserve">istituto comprensivo </w:t>
      </w:r>
      <w:r w:rsidRPr="00F27E7F">
        <w:rPr>
          <w:rFonts w:cs="Calibri"/>
          <w:b/>
          <w:bCs/>
          <w:sz w:val="24"/>
          <w:szCs w:val="24"/>
          <w:shd w:val="clear" w:color="auto" w:fill="FFFFFF"/>
        </w:rPr>
        <w:t>Santa Caterina di Cagliari</w:t>
      </w:r>
      <w:r w:rsidR="00F27E7F" w:rsidRPr="00F27E7F">
        <w:rPr>
          <w:rFonts w:cs="Calibri"/>
          <w:sz w:val="24"/>
          <w:szCs w:val="24"/>
          <w:shd w:val="clear" w:color="auto" w:fill="FFFFFF"/>
        </w:rPr>
        <w:t xml:space="preserve">, </w:t>
      </w:r>
      <w:r w:rsidR="00F27E7F">
        <w:rPr>
          <w:rFonts w:cs="Calibri"/>
          <w:color w:val="auto"/>
          <w:sz w:val="24"/>
          <w:szCs w:val="24"/>
        </w:rPr>
        <w:t xml:space="preserve">per la </w:t>
      </w:r>
      <w:r w:rsidRPr="00F27E7F">
        <w:rPr>
          <w:rFonts w:cs="Calibri"/>
          <w:color w:val="auto"/>
          <w:sz w:val="24"/>
          <w:szCs w:val="24"/>
        </w:rPr>
        <w:t>categoria 6+</w:t>
      </w:r>
      <w:r w:rsidR="00F27E7F">
        <w:rPr>
          <w:rFonts w:cs="Calibri"/>
          <w:color w:val="auto"/>
          <w:sz w:val="24"/>
          <w:szCs w:val="24"/>
        </w:rPr>
        <w:t>,</w:t>
      </w:r>
      <w:r w:rsidRPr="00F27E7F">
        <w:rPr>
          <w:rFonts w:cs="Calibri"/>
          <w:color w:val="auto"/>
          <w:sz w:val="24"/>
          <w:szCs w:val="24"/>
        </w:rPr>
        <w:t xml:space="preserve"> e la </w:t>
      </w:r>
      <w:r w:rsidRPr="00F27E7F">
        <w:rPr>
          <w:rFonts w:cs="Calibri"/>
          <w:sz w:val="24"/>
          <w:szCs w:val="24"/>
          <w:shd w:val="clear" w:color="auto" w:fill="FFFFFF"/>
        </w:rPr>
        <w:t xml:space="preserve">scuola primaria </w:t>
      </w:r>
      <w:r w:rsidRPr="00F27E7F">
        <w:rPr>
          <w:rFonts w:cs="Calibri"/>
          <w:b/>
          <w:bCs/>
          <w:sz w:val="24"/>
          <w:szCs w:val="24"/>
          <w:shd w:val="clear" w:color="auto" w:fill="FFFFFF"/>
        </w:rPr>
        <w:t>Bruno Munari</w:t>
      </w:r>
      <w:r w:rsidRPr="00F27E7F">
        <w:rPr>
          <w:rStyle w:val="apple-converted-space"/>
          <w:rFonts w:cs="Calibri"/>
          <w:b/>
          <w:bCs/>
          <w:sz w:val="24"/>
          <w:szCs w:val="24"/>
          <w:shd w:val="clear" w:color="auto" w:fill="FFFFFF"/>
        </w:rPr>
        <w:t xml:space="preserve"> di </w:t>
      </w:r>
      <w:r w:rsidRPr="00F27E7F">
        <w:rPr>
          <w:rFonts w:cs="Calibri"/>
          <w:b/>
          <w:bCs/>
          <w:sz w:val="24"/>
          <w:szCs w:val="24"/>
          <w:shd w:val="clear" w:color="auto" w:fill="FFFFFF"/>
        </w:rPr>
        <w:t>Baricella (BO)</w:t>
      </w:r>
      <w:r w:rsidR="00F27E7F" w:rsidRPr="00F27E7F">
        <w:rPr>
          <w:rFonts w:cs="Calibri"/>
          <w:sz w:val="24"/>
          <w:szCs w:val="24"/>
          <w:shd w:val="clear" w:color="auto" w:fill="FFFFFF"/>
        </w:rPr>
        <w:t>,</w:t>
      </w:r>
      <w:r w:rsidRPr="00F27E7F">
        <w:rPr>
          <w:rStyle w:val="apple-converted-space"/>
          <w:rFonts w:cs="Calibri"/>
          <w:sz w:val="24"/>
          <w:szCs w:val="24"/>
          <w:shd w:val="clear" w:color="auto" w:fill="FFFFFF"/>
        </w:rPr>
        <w:t xml:space="preserve"> </w:t>
      </w:r>
      <w:r w:rsidR="00F27E7F">
        <w:rPr>
          <w:rStyle w:val="apple-converted-space"/>
          <w:rFonts w:cs="Calibri"/>
          <w:sz w:val="24"/>
          <w:szCs w:val="24"/>
          <w:shd w:val="clear" w:color="auto" w:fill="FFFFFF"/>
        </w:rPr>
        <w:t xml:space="preserve">per la </w:t>
      </w:r>
      <w:r w:rsidRPr="00F27E7F">
        <w:rPr>
          <w:rFonts w:cs="Calibri"/>
          <w:color w:val="auto"/>
          <w:sz w:val="24"/>
          <w:szCs w:val="24"/>
        </w:rPr>
        <w:t xml:space="preserve">categoria 8+. </w:t>
      </w:r>
      <w:r w:rsidR="00F27E7F">
        <w:rPr>
          <w:rFonts w:cs="Calibri"/>
          <w:color w:val="auto"/>
          <w:sz w:val="24"/>
          <w:szCs w:val="24"/>
        </w:rPr>
        <w:t>P</w:t>
      </w:r>
      <w:r w:rsidRPr="00F27E7F">
        <w:rPr>
          <w:rFonts w:cs="Calibri"/>
          <w:color w:val="auto"/>
          <w:sz w:val="24"/>
          <w:szCs w:val="24"/>
        </w:rPr>
        <w:t xml:space="preserve">remiato anche </w:t>
      </w:r>
      <w:r w:rsidR="00F27E7F">
        <w:rPr>
          <w:rFonts w:cs="Calibri"/>
          <w:color w:val="auto"/>
          <w:sz w:val="24"/>
          <w:szCs w:val="24"/>
        </w:rPr>
        <w:t>il giurato</w:t>
      </w:r>
      <w:r w:rsidRPr="00F27E7F">
        <w:rPr>
          <w:rFonts w:cs="Calibri"/>
          <w:color w:val="auto"/>
          <w:sz w:val="24"/>
          <w:szCs w:val="24"/>
        </w:rPr>
        <w:t xml:space="preserve"> </w:t>
      </w:r>
      <w:r w:rsidRPr="00F27E7F">
        <w:rPr>
          <w:rFonts w:cs="Calibri"/>
          <w:b/>
          <w:bCs/>
          <w:sz w:val="24"/>
          <w:szCs w:val="24"/>
          <w:shd w:val="clear" w:color="auto" w:fill="FFFFFF"/>
        </w:rPr>
        <w:t>Cristian Abbruzzese</w:t>
      </w:r>
      <w:r w:rsidRPr="00F27E7F">
        <w:rPr>
          <w:rFonts w:cs="Calibri"/>
          <w:sz w:val="24"/>
          <w:szCs w:val="24"/>
          <w:shd w:val="clear" w:color="auto" w:fill="FFFFFF"/>
        </w:rPr>
        <w:t xml:space="preserve">, </w:t>
      </w:r>
      <w:r w:rsidR="00F27E7F">
        <w:rPr>
          <w:rFonts w:cs="Calibri"/>
          <w:sz w:val="24"/>
          <w:szCs w:val="24"/>
          <w:shd w:val="clear" w:color="auto" w:fill="FFFFFF"/>
        </w:rPr>
        <w:t>dell’</w:t>
      </w:r>
      <w:r w:rsidRPr="00F27E7F">
        <w:rPr>
          <w:rFonts w:cs="Calibri"/>
          <w:sz w:val="24"/>
          <w:szCs w:val="24"/>
          <w:shd w:val="clear" w:color="auto" w:fill="FFFFFF"/>
        </w:rPr>
        <w:t>istituto comprensivo n.</w:t>
      </w:r>
      <w:r w:rsidR="00F27E7F">
        <w:rPr>
          <w:rFonts w:cs="Calibri"/>
          <w:sz w:val="24"/>
          <w:szCs w:val="24"/>
          <w:shd w:val="clear" w:color="auto" w:fill="FFFFFF"/>
        </w:rPr>
        <w:t xml:space="preserve"> </w:t>
      </w:r>
      <w:r w:rsidRPr="00F27E7F">
        <w:rPr>
          <w:rFonts w:cs="Calibri"/>
          <w:sz w:val="24"/>
          <w:szCs w:val="24"/>
          <w:shd w:val="clear" w:color="auto" w:fill="FFFFFF"/>
        </w:rPr>
        <w:t xml:space="preserve">1 </w:t>
      </w:r>
      <w:proofErr w:type="spellStart"/>
      <w:r w:rsidRPr="00F27E7F">
        <w:rPr>
          <w:rFonts w:cs="Calibri"/>
          <w:sz w:val="24"/>
          <w:szCs w:val="24"/>
          <w:shd w:val="clear" w:color="auto" w:fill="FFFFFF"/>
        </w:rPr>
        <w:t>Zumbini</w:t>
      </w:r>
      <w:proofErr w:type="spellEnd"/>
      <w:r w:rsidRPr="00F27E7F">
        <w:rPr>
          <w:rStyle w:val="apple-converted-space"/>
          <w:rFonts w:cs="Calibri"/>
          <w:sz w:val="24"/>
          <w:szCs w:val="24"/>
          <w:shd w:val="clear" w:color="auto" w:fill="FFFFFF"/>
        </w:rPr>
        <w:t xml:space="preserve"> di </w:t>
      </w:r>
      <w:r w:rsidRPr="00F27E7F">
        <w:rPr>
          <w:rFonts w:cs="Calibri"/>
          <w:sz w:val="24"/>
          <w:szCs w:val="24"/>
          <w:shd w:val="clear" w:color="auto" w:fill="FFFFFF"/>
        </w:rPr>
        <w:t>Cosenza</w:t>
      </w:r>
      <w:r w:rsidRPr="00F27E7F">
        <w:rPr>
          <w:rStyle w:val="apple-converted-space"/>
          <w:rFonts w:cs="Calibri"/>
          <w:sz w:val="24"/>
          <w:szCs w:val="24"/>
          <w:shd w:val="clear" w:color="auto" w:fill="FFFFFF"/>
        </w:rPr>
        <w:t xml:space="preserve"> </w:t>
      </w:r>
      <w:r w:rsidRPr="00F27E7F">
        <w:rPr>
          <w:rFonts w:cs="Calibri"/>
          <w:color w:val="auto"/>
          <w:sz w:val="24"/>
          <w:szCs w:val="24"/>
        </w:rPr>
        <w:t>per la migliore recensione a un libro finalista nella categoria di concorso</w:t>
      </w:r>
      <w:r w:rsidR="00F27E7F">
        <w:rPr>
          <w:rFonts w:cs="Calibri"/>
          <w:color w:val="auto"/>
          <w:sz w:val="24"/>
          <w:szCs w:val="24"/>
        </w:rPr>
        <w:t xml:space="preserve"> 11+</w:t>
      </w:r>
      <w:r w:rsidRPr="00F27E7F">
        <w:rPr>
          <w:rFonts w:cs="Calibri"/>
          <w:color w:val="auto"/>
          <w:sz w:val="24"/>
          <w:szCs w:val="24"/>
        </w:rPr>
        <w:t>.</w:t>
      </w:r>
    </w:p>
    <w:p w14:paraId="180178A8" w14:textId="77777777" w:rsidR="00B25830" w:rsidRDefault="00B25830" w:rsidP="00B25830">
      <w:pPr>
        <w:spacing w:after="0"/>
        <w:jc w:val="both"/>
        <w:rPr>
          <w:rFonts w:cs="Calibri"/>
          <w:color w:val="auto"/>
          <w:sz w:val="24"/>
          <w:szCs w:val="24"/>
        </w:rPr>
      </w:pPr>
    </w:p>
    <w:p w14:paraId="78AC2866" w14:textId="5F9B1CA4" w:rsidR="00B25830" w:rsidRPr="009B6574" w:rsidRDefault="00B25830" w:rsidP="00B25830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right="284"/>
        <w:jc w:val="both"/>
        <w:rPr>
          <w:rFonts w:eastAsia="Times New Roman" w:cs="Calibri"/>
          <w:sz w:val="24"/>
          <w:szCs w:val="24"/>
        </w:rPr>
      </w:pPr>
      <w:r w:rsidRPr="009B6574">
        <w:rPr>
          <w:rFonts w:eastAsia="Times New Roman" w:cs="Calibri"/>
          <w:sz w:val="24"/>
          <w:szCs w:val="24"/>
        </w:rPr>
        <w:t xml:space="preserve">Grazie alla rinnovata collaborazione con </w:t>
      </w:r>
      <w:r w:rsidRPr="009B6574">
        <w:rPr>
          <w:rFonts w:eastAsia="Times New Roman" w:cs="Calibri"/>
          <w:b/>
          <w:sz w:val="24"/>
          <w:szCs w:val="24"/>
        </w:rPr>
        <w:t>IBS.it La Feltrinelli</w:t>
      </w:r>
      <w:r w:rsidRPr="009B6574">
        <w:rPr>
          <w:rFonts w:eastAsia="Times New Roman" w:cs="Calibri"/>
          <w:sz w:val="24"/>
          <w:szCs w:val="24"/>
        </w:rPr>
        <w:t>, c</w:t>
      </w:r>
      <w:r w:rsidRPr="009B6574">
        <w:rPr>
          <w:rFonts w:eastAsia="Times New Roman" w:cs="Calibri"/>
          <w:bCs/>
          <w:sz w:val="24"/>
          <w:szCs w:val="24"/>
        </w:rPr>
        <w:t xml:space="preserve">iascuno dei giovani giurati ha ricevuto </w:t>
      </w:r>
      <w:r w:rsidRPr="009B6574">
        <w:rPr>
          <w:rFonts w:eastAsia="Times New Roman" w:cs="Calibri"/>
          <w:sz w:val="24"/>
          <w:szCs w:val="24"/>
        </w:rPr>
        <w:t xml:space="preserve">un buono del valore di 5 euro per l’acquisto </w:t>
      </w:r>
      <w:r w:rsidR="008B1B43">
        <w:rPr>
          <w:rFonts w:eastAsia="Times New Roman" w:cs="Calibri"/>
          <w:sz w:val="24"/>
          <w:szCs w:val="24"/>
        </w:rPr>
        <w:t>di libri</w:t>
      </w:r>
      <w:r w:rsidRPr="009B6574">
        <w:rPr>
          <w:rFonts w:eastAsia="Times New Roman" w:cs="Calibri"/>
          <w:sz w:val="24"/>
          <w:szCs w:val="24"/>
        </w:rPr>
        <w:t>, mentre le scuole coinvol</w:t>
      </w:r>
      <w:r>
        <w:rPr>
          <w:rFonts w:eastAsia="Times New Roman" w:cs="Calibri"/>
          <w:sz w:val="24"/>
          <w:szCs w:val="24"/>
        </w:rPr>
        <w:t>te hanno ricevuto</w:t>
      </w:r>
      <w:r w:rsidRPr="009B6574">
        <w:rPr>
          <w:rFonts w:eastAsia="Times New Roman" w:cs="Calibri"/>
          <w:sz w:val="24"/>
          <w:szCs w:val="24"/>
        </w:rPr>
        <w:t xml:space="preserve"> una copia de</w:t>
      </w:r>
      <w:r w:rsidR="008B1B43">
        <w:rPr>
          <w:rFonts w:eastAsia="Times New Roman" w:cs="Calibri"/>
          <w:sz w:val="24"/>
          <w:szCs w:val="24"/>
        </w:rPr>
        <w:t xml:space="preserve">lle opere </w:t>
      </w:r>
      <w:r w:rsidRPr="009B6574">
        <w:rPr>
          <w:rFonts w:eastAsia="Times New Roman" w:cs="Calibri"/>
          <w:sz w:val="24"/>
          <w:szCs w:val="24"/>
        </w:rPr>
        <w:t>finalist</w:t>
      </w:r>
      <w:r w:rsidR="008B1B43">
        <w:rPr>
          <w:rFonts w:eastAsia="Times New Roman" w:cs="Calibri"/>
          <w:sz w:val="24"/>
          <w:szCs w:val="24"/>
        </w:rPr>
        <w:t>e</w:t>
      </w:r>
      <w:r w:rsidRPr="009B6574">
        <w:rPr>
          <w:rFonts w:eastAsia="Times New Roman" w:cs="Calibri"/>
          <w:sz w:val="24"/>
          <w:szCs w:val="24"/>
        </w:rPr>
        <w:t xml:space="preserve"> a sostegno delle biblioteche d’istituto. </w:t>
      </w:r>
    </w:p>
    <w:p w14:paraId="0F6033B4" w14:textId="77777777" w:rsidR="00B25830" w:rsidRDefault="00B25830" w:rsidP="00B25830">
      <w:pPr>
        <w:spacing w:after="0"/>
        <w:jc w:val="both"/>
        <w:rPr>
          <w:rFonts w:cs="Calibri"/>
          <w:color w:val="auto"/>
          <w:sz w:val="24"/>
          <w:szCs w:val="24"/>
        </w:rPr>
      </w:pPr>
    </w:p>
    <w:bookmarkEnd w:id="0"/>
    <w:p w14:paraId="4E09257D" w14:textId="0BAE2513" w:rsidR="00CE5B85" w:rsidRDefault="00CE5B85" w:rsidP="00103EDB">
      <w:pPr>
        <w:spacing w:after="0"/>
        <w:jc w:val="both"/>
        <w:rPr>
          <w:rFonts w:cs="Calibri"/>
          <w:color w:val="auto"/>
          <w:sz w:val="24"/>
          <w:szCs w:val="24"/>
        </w:rPr>
      </w:pPr>
      <w:r w:rsidRPr="00103EDB">
        <w:rPr>
          <w:rFonts w:cs="Calibri"/>
          <w:color w:val="auto"/>
          <w:sz w:val="24"/>
          <w:szCs w:val="24"/>
        </w:rPr>
        <w:t xml:space="preserve">Nato con lo scopo di andare alle </w:t>
      </w:r>
      <w:r w:rsidRPr="00103EDB">
        <w:rPr>
          <w:rFonts w:cs="Calibri"/>
          <w:bCs/>
          <w:color w:val="auto"/>
          <w:sz w:val="24"/>
          <w:szCs w:val="24"/>
        </w:rPr>
        <w:t>radici della passione per la lettura</w:t>
      </w:r>
      <w:r w:rsidRPr="00103EDB">
        <w:rPr>
          <w:rFonts w:cs="Calibri"/>
          <w:color w:val="auto"/>
          <w:sz w:val="24"/>
          <w:szCs w:val="24"/>
        </w:rPr>
        <w:t xml:space="preserve"> promuovendone l’alto valore formativo, il Premio Strega Ragazze e Ragazzi coinvolge nell’assegnazione del riconoscimento </w:t>
      </w:r>
      <w:r w:rsidR="006B35E6" w:rsidRPr="00103EDB">
        <w:rPr>
          <w:rFonts w:cs="Calibri"/>
          <w:color w:val="auto"/>
          <w:sz w:val="24"/>
          <w:szCs w:val="24"/>
        </w:rPr>
        <w:t>oltre</w:t>
      </w:r>
      <w:r w:rsidRPr="00103EDB">
        <w:rPr>
          <w:rFonts w:cs="Calibri"/>
          <w:color w:val="auto"/>
          <w:sz w:val="24"/>
          <w:szCs w:val="24"/>
        </w:rPr>
        <w:t xml:space="preserve"> </w:t>
      </w:r>
      <w:r w:rsidR="00E17EB1" w:rsidRPr="00103EDB">
        <w:rPr>
          <w:rFonts w:cs="Calibri"/>
          <w:b/>
          <w:color w:val="auto"/>
          <w:sz w:val="24"/>
          <w:szCs w:val="24"/>
        </w:rPr>
        <w:t>tremila</w:t>
      </w:r>
      <w:r w:rsidR="00F33B6A">
        <w:rPr>
          <w:rFonts w:cs="Calibri"/>
          <w:b/>
          <w:color w:val="auto"/>
          <w:sz w:val="24"/>
          <w:szCs w:val="24"/>
        </w:rPr>
        <w:t xml:space="preserve"> </w:t>
      </w:r>
      <w:r w:rsidR="00E17EB1" w:rsidRPr="00103EDB">
        <w:rPr>
          <w:rFonts w:cs="Calibri"/>
          <w:b/>
          <w:color w:val="auto"/>
          <w:sz w:val="24"/>
          <w:szCs w:val="24"/>
        </w:rPr>
        <w:t>settecento</w:t>
      </w:r>
      <w:r w:rsidRPr="00103EDB">
        <w:rPr>
          <w:rFonts w:cs="Calibri"/>
          <w:b/>
          <w:color w:val="auto"/>
          <w:sz w:val="24"/>
          <w:szCs w:val="24"/>
        </w:rPr>
        <w:t xml:space="preserve"> </w:t>
      </w:r>
      <w:r w:rsidRPr="00103EDB">
        <w:rPr>
          <w:rFonts w:cs="Calibri"/>
          <w:color w:val="auto"/>
          <w:sz w:val="24"/>
          <w:szCs w:val="24"/>
        </w:rPr>
        <w:t xml:space="preserve">studenti, </w:t>
      </w:r>
      <w:r w:rsidRPr="00103EDB">
        <w:rPr>
          <w:rFonts w:cs="Calibri"/>
          <w:b/>
          <w:color w:val="auto"/>
          <w:sz w:val="24"/>
          <w:szCs w:val="24"/>
        </w:rPr>
        <w:t>fra i 6 e i 13 anni di età</w:t>
      </w:r>
      <w:r w:rsidRPr="00103EDB">
        <w:rPr>
          <w:rFonts w:cs="Calibri"/>
          <w:color w:val="auto"/>
          <w:sz w:val="24"/>
          <w:szCs w:val="24"/>
        </w:rPr>
        <w:t xml:space="preserve">, invitandoli a rivelare quali sono le storie, i personaggi e gli autori più amati. </w:t>
      </w:r>
    </w:p>
    <w:p w14:paraId="70DBEBB0" w14:textId="77777777" w:rsidR="005D47D9" w:rsidRPr="00103EDB" w:rsidRDefault="005D47D9" w:rsidP="00103EDB">
      <w:pPr>
        <w:spacing w:after="0"/>
        <w:jc w:val="both"/>
        <w:rPr>
          <w:rFonts w:cs="Calibri"/>
          <w:color w:val="auto"/>
          <w:sz w:val="24"/>
          <w:szCs w:val="24"/>
        </w:rPr>
      </w:pPr>
    </w:p>
    <w:p w14:paraId="78ADAB02" w14:textId="592AF237" w:rsidR="00B077CD" w:rsidRPr="00103EDB" w:rsidRDefault="00440BEA" w:rsidP="00103EDB">
      <w:pPr>
        <w:spacing w:after="0"/>
        <w:jc w:val="both"/>
        <w:rPr>
          <w:rFonts w:cs="Calibri"/>
          <w:b/>
          <w:bCs/>
          <w:color w:val="auto"/>
          <w:sz w:val="24"/>
          <w:szCs w:val="24"/>
          <w:shd w:val="clear" w:color="auto" w:fill="FFFFFF"/>
        </w:rPr>
      </w:pP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Il Premio Strega Ragazze e Ragazzi è promosso da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Fondazione Maria e Goffredo Bellonci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Strega Alberti Benevento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– organizzatori del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Premio Strega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– con il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Centro per il libro e la lettura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BolognaFiere-Bologna Children’s Book Fair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, in collaborazione con il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 xml:space="preserve">Ministero degli Affari Esteri e della Cooperazione Internazionale 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(MAECI) </w:t>
      </w:r>
      <w:r w:rsidR="00397806" w:rsidRPr="00103EDB">
        <w:rPr>
          <w:rFonts w:cs="Calibri"/>
          <w:color w:val="auto"/>
          <w:sz w:val="24"/>
          <w:szCs w:val="24"/>
          <w:shd w:val="clear" w:color="auto" w:fill="FFFFFF"/>
        </w:rPr>
        <w:t>-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Sistema della Formazione Italiana nel Mondo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, 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BPER Banca</w:t>
      </w:r>
      <w:r w:rsidRPr="00103ED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r w:rsidRPr="00103EDB">
        <w:rPr>
          <w:rFonts w:cs="Calibri"/>
          <w:b/>
          <w:bCs/>
          <w:color w:val="auto"/>
          <w:sz w:val="24"/>
          <w:szCs w:val="24"/>
        </w:rPr>
        <w:t>IBS.it</w:t>
      </w:r>
      <w:r w:rsidR="00A32C81">
        <w:rPr>
          <w:rFonts w:cs="Calibri"/>
          <w:b/>
          <w:bCs/>
          <w:color w:val="auto"/>
          <w:sz w:val="24"/>
          <w:szCs w:val="24"/>
        </w:rPr>
        <w:t xml:space="preserve"> La Feltrinelli</w:t>
      </w:r>
      <w:r w:rsidRPr="00103ED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.</w:t>
      </w:r>
    </w:p>
    <w:p w14:paraId="1CE00764" w14:textId="77777777" w:rsidR="0094784F" w:rsidRPr="00103EDB" w:rsidRDefault="0094784F" w:rsidP="00103EDB">
      <w:pPr>
        <w:pStyle w:val="Nessunaspaziatura"/>
      </w:pPr>
    </w:p>
    <w:p w14:paraId="5E9D3075" w14:textId="77777777" w:rsidR="0094784F" w:rsidRPr="00103EDB" w:rsidRDefault="0094784F" w:rsidP="00103EDB">
      <w:pPr>
        <w:pStyle w:val="Nessunaspaziatura"/>
      </w:pPr>
    </w:p>
    <w:p w14:paraId="398658F9" w14:textId="743B0242" w:rsidR="00440BEA" w:rsidRPr="00B25830" w:rsidRDefault="00440BEA" w:rsidP="00103EDB">
      <w:pPr>
        <w:pStyle w:val="Nessunaspaziatura"/>
        <w:rPr>
          <w:b/>
          <w:bCs/>
        </w:rPr>
      </w:pPr>
      <w:r w:rsidRPr="00B25830">
        <w:rPr>
          <w:b/>
          <w:bCs/>
        </w:rPr>
        <w:t xml:space="preserve">Ufficio Stampa </w:t>
      </w:r>
    </w:p>
    <w:p w14:paraId="72101C00" w14:textId="77777777" w:rsidR="00440BEA" w:rsidRPr="00103EDB" w:rsidRDefault="00440BEA" w:rsidP="00103EDB">
      <w:pPr>
        <w:pStyle w:val="Nessunaspaziatura"/>
        <w:rPr>
          <w:b/>
          <w:bCs/>
        </w:rPr>
      </w:pPr>
      <w:r w:rsidRPr="00103EDB">
        <w:rPr>
          <w:b/>
          <w:bCs/>
        </w:rPr>
        <w:t>Patrizia Renzi</w:t>
      </w:r>
    </w:p>
    <w:p w14:paraId="6F0F1A24" w14:textId="77777777" w:rsidR="00440BEA" w:rsidRPr="00103EDB" w:rsidRDefault="00440BEA" w:rsidP="00103EDB">
      <w:pPr>
        <w:pStyle w:val="Nessunaspaziatura"/>
      </w:pPr>
      <w:r w:rsidRPr="00103EDB">
        <w:t>patrizia@renzipatrizia.com</w:t>
      </w:r>
    </w:p>
    <w:p w14:paraId="316AD7E2" w14:textId="77777777" w:rsidR="00440BEA" w:rsidRPr="00103EDB" w:rsidRDefault="00440BEA" w:rsidP="00103EDB">
      <w:pPr>
        <w:pStyle w:val="Nessunaspaziatura"/>
      </w:pPr>
      <w:r w:rsidRPr="00103EDB">
        <w:t>ufficiostampa@fondazionebellonci.it</w:t>
      </w:r>
    </w:p>
    <w:p w14:paraId="1C7FDCDE" w14:textId="3EEBC9DD" w:rsidR="00440BEA" w:rsidRPr="00103EDB" w:rsidRDefault="00440BEA" w:rsidP="00B25830">
      <w:pPr>
        <w:pStyle w:val="Nessunaspaziatura"/>
      </w:pPr>
      <w:r w:rsidRPr="00103EDB">
        <w:t>+39 3398261077</w:t>
      </w:r>
    </w:p>
    <w:sectPr w:rsidR="00440BEA" w:rsidRPr="00103EDB" w:rsidSect="00360344">
      <w:headerReference w:type="default" r:id="rId7"/>
      <w:footerReference w:type="default" r:id="rId8"/>
      <w:pgSz w:w="11900" w:h="16840"/>
      <w:pgMar w:top="2268" w:right="851" w:bottom="1418" w:left="851" w:header="17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F70D" w14:textId="77777777" w:rsidR="00835D39" w:rsidRDefault="00835D39">
      <w:pPr>
        <w:spacing w:after="0" w:line="240" w:lineRule="auto"/>
      </w:pPr>
      <w:r>
        <w:separator/>
      </w:r>
    </w:p>
  </w:endnote>
  <w:endnote w:type="continuationSeparator" w:id="0">
    <w:p w14:paraId="057BE823" w14:textId="77777777" w:rsidR="00835D39" w:rsidRDefault="0083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64F" w14:textId="77777777" w:rsidR="001F4983" w:rsidRDefault="00397806">
    <w:pPr>
      <w:pStyle w:val="IntestazioneepidipaginaA"/>
      <w:tabs>
        <w:tab w:val="right" w:pos="10178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8BFB41" wp14:editId="6D6E3700">
          <wp:simplePos x="0" y="0"/>
          <wp:positionH relativeFrom="column">
            <wp:posOffset>1270</wp:posOffset>
          </wp:positionH>
          <wp:positionV relativeFrom="paragraph">
            <wp:posOffset>-360257</wp:posOffset>
          </wp:positionV>
          <wp:extent cx="6479521" cy="626452"/>
          <wp:effectExtent l="0" t="0" r="0" b="2540"/>
          <wp:wrapNone/>
          <wp:docPr id="1073741826" name="officeArt object" descr="FB_PSR17_PiedeCartaLoghi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B_PSR17_PiedeCartaLoghi_" descr="FB_PSR17_PiedeCartaLoghi_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21" cy="6264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BD2E" w14:textId="77777777" w:rsidR="00835D39" w:rsidRDefault="00835D39">
      <w:pPr>
        <w:spacing w:after="0" w:line="240" w:lineRule="auto"/>
      </w:pPr>
      <w:r>
        <w:separator/>
      </w:r>
    </w:p>
  </w:footnote>
  <w:footnote w:type="continuationSeparator" w:id="0">
    <w:p w14:paraId="14036830" w14:textId="77777777" w:rsidR="00835D39" w:rsidRDefault="0083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24D" w14:textId="77777777" w:rsidR="001F4983" w:rsidRDefault="00397806">
    <w:pPr>
      <w:tabs>
        <w:tab w:val="left" w:pos="212"/>
        <w:tab w:val="center" w:pos="4819"/>
      </w:tabs>
      <w:spacing w:after="0" w:line="240" w:lineRule="auto"/>
      <w:jc w:val="center"/>
    </w:pPr>
    <w:r>
      <w:rPr>
        <w:noProof/>
      </w:rPr>
      <w:drawing>
        <wp:inline distT="0" distB="0" distL="0" distR="0" wp14:anchorId="63C061FF" wp14:editId="667C6DC5">
          <wp:extent cx="6475604" cy="1085604"/>
          <wp:effectExtent l="0" t="0" r="0" b="0"/>
          <wp:docPr id="1073741825" name="officeArt object" descr="FB_PSR_StrisciaLoghiAlternativa_02_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B_PSR_StrisciaLoghiAlternativa_02_2023.jpg" descr="FB_PSR_StrisciaLoghiAlternativa_02_2023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604" cy="1085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FEA"/>
    <w:multiLevelType w:val="hybridMultilevel"/>
    <w:tmpl w:val="D696E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29E"/>
    <w:multiLevelType w:val="multilevel"/>
    <w:tmpl w:val="51CC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A531D"/>
    <w:multiLevelType w:val="hybridMultilevel"/>
    <w:tmpl w:val="AB0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49F3"/>
    <w:multiLevelType w:val="hybridMultilevel"/>
    <w:tmpl w:val="8B98D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61B0"/>
    <w:multiLevelType w:val="multilevel"/>
    <w:tmpl w:val="E7F8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262"/>
    <w:multiLevelType w:val="hybridMultilevel"/>
    <w:tmpl w:val="FA9CB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46A9"/>
    <w:multiLevelType w:val="hybridMultilevel"/>
    <w:tmpl w:val="E6AE6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14E89"/>
    <w:multiLevelType w:val="hybridMultilevel"/>
    <w:tmpl w:val="2D8E2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83BD5"/>
    <w:multiLevelType w:val="multilevel"/>
    <w:tmpl w:val="5430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433071">
    <w:abstractNumId w:val="5"/>
  </w:num>
  <w:num w:numId="2" w16cid:durableId="1311860813">
    <w:abstractNumId w:val="0"/>
  </w:num>
  <w:num w:numId="3" w16cid:durableId="1718309656">
    <w:abstractNumId w:val="8"/>
  </w:num>
  <w:num w:numId="4" w16cid:durableId="1983655788">
    <w:abstractNumId w:val="1"/>
  </w:num>
  <w:num w:numId="5" w16cid:durableId="1867133813">
    <w:abstractNumId w:val="4"/>
  </w:num>
  <w:num w:numId="6" w16cid:durableId="1297763562">
    <w:abstractNumId w:val="7"/>
  </w:num>
  <w:num w:numId="7" w16cid:durableId="996759682">
    <w:abstractNumId w:val="3"/>
  </w:num>
  <w:num w:numId="8" w16cid:durableId="1929998551">
    <w:abstractNumId w:val="2"/>
  </w:num>
  <w:num w:numId="9" w16cid:durableId="1816295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83"/>
    <w:rsid w:val="000337B8"/>
    <w:rsid w:val="0004673D"/>
    <w:rsid w:val="00084920"/>
    <w:rsid w:val="000A21EC"/>
    <w:rsid w:val="000B34E0"/>
    <w:rsid w:val="000D0B4F"/>
    <w:rsid w:val="000F5477"/>
    <w:rsid w:val="00103EDB"/>
    <w:rsid w:val="0010686E"/>
    <w:rsid w:val="00107EF5"/>
    <w:rsid w:val="001502DE"/>
    <w:rsid w:val="001A13A3"/>
    <w:rsid w:val="001B3E07"/>
    <w:rsid w:val="001E0FF7"/>
    <w:rsid w:val="001F4983"/>
    <w:rsid w:val="00207857"/>
    <w:rsid w:val="002271D6"/>
    <w:rsid w:val="00231E76"/>
    <w:rsid w:val="002D422B"/>
    <w:rsid w:val="002F3FC4"/>
    <w:rsid w:val="003047DD"/>
    <w:rsid w:val="00311664"/>
    <w:rsid w:val="00360344"/>
    <w:rsid w:val="003854D5"/>
    <w:rsid w:val="00397806"/>
    <w:rsid w:val="003D6C6F"/>
    <w:rsid w:val="00407DA9"/>
    <w:rsid w:val="00440BEA"/>
    <w:rsid w:val="004C5193"/>
    <w:rsid w:val="004D714F"/>
    <w:rsid w:val="004E57C3"/>
    <w:rsid w:val="004E7540"/>
    <w:rsid w:val="00516AA2"/>
    <w:rsid w:val="005277C6"/>
    <w:rsid w:val="005703DC"/>
    <w:rsid w:val="005D47D9"/>
    <w:rsid w:val="005E48F9"/>
    <w:rsid w:val="006023AE"/>
    <w:rsid w:val="00625D7D"/>
    <w:rsid w:val="0062710D"/>
    <w:rsid w:val="006B35E6"/>
    <w:rsid w:val="006C465B"/>
    <w:rsid w:val="006C4FBE"/>
    <w:rsid w:val="006D4098"/>
    <w:rsid w:val="007079AF"/>
    <w:rsid w:val="0073661F"/>
    <w:rsid w:val="007631D0"/>
    <w:rsid w:val="0077297A"/>
    <w:rsid w:val="007A458B"/>
    <w:rsid w:val="007D120A"/>
    <w:rsid w:val="007E2FE5"/>
    <w:rsid w:val="007E638E"/>
    <w:rsid w:val="007F3723"/>
    <w:rsid w:val="00835D39"/>
    <w:rsid w:val="0085132F"/>
    <w:rsid w:val="00867302"/>
    <w:rsid w:val="00873B69"/>
    <w:rsid w:val="00876932"/>
    <w:rsid w:val="00890AA6"/>
    <w:rsid w:val="008B1B43"/>
    <w:rsid w:val="008D1A82"/>
    <w:rsid w:val="008D58E2"/>
    <w:rsid w:val="0090148D"/>
    <w:rsid w:val="00907F93"/>
    <w:rsid w:val="00917EAB"/>
    <w:rsid w:val="00940294"/>
    <w:rsid w:val="0094784F"/>
    <w:rsid w:val="00965273"/>
    <w:rsid w:val="009B325D"/>
    <w:rsid w:val="00A03470"/>
    <w:rsid w:val="00A32C81"/>
    <w:rsid w:val="00A34B78"/>
    <w:rsid w:val="00A76FDD"/>
    <w:rsid w:val="00A945B6"/>
    <w:rsid w:val="00A97FD9"/>
    <w:rsid w:val="00AE1FA5"/>
    <w:rsid w:val="00B077CD"/>
    <w:rsid w:val="00B25830"/>
    <w:rsid w:val="00B57E6A"/>
    <w:rsid w:val="00BA51F5"/>
    <w:rsid w:val="00BA62C5"/>
    <w:rsid w:val="00BB1A89"/>
    <w:rsid w:val="00BB7B8E"/>
    <w:rsid w:val="00BC5F06"/>
    <w:rsid w:val="00C21206"/>
    <w:rsid w:val="00C21D99"/>
    <w:rsid w:val="00C3000E"/>
    <w:rsid w:val="00C73A2B"/>
    <w:rsid w:val="00C827E3"/>
    <w:rsid w:val="00C82D1A"/>
    <w:rsid w:val="00C93FCB"/>
    <w:rsid w:val="00CE5B85"/>
    <w:rsid w:val="00CF1062"/>
    <w:rsid w:val="00D02E1D"/>
    <w:rsid w:val="00D04A89"/>
    <w:rsid w:val="00D14F82"/>
    <w:rsid w:val="00D27C9F"/>
    <w:rsid w:val="00E15A8E"/>
    <w:rsid w:val="00E17EB1"/>
    <w:rsid w:val="00E53AEE"/>
    <w:rsid w:val="00EC6539"/>
    <w:rsid w:val="00F111AD"/>
    <w:rsid w:val="00F213D5"/>
    <w:rsid w:val="00F27E7F"/>
    <w:rsid w:val="00F33B6A"/>
    <w:rsid w:val="00F60232"/>
    <w:rsid w:val="00F67167"/>
    <w:rsid w:val="00F83FDC"/>
    <w:rsid w:val="00F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63D69"/>
  <w15:docId w15:val="{2A4787A6-4C34-7742-B4B8-C7E26FC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suppressAutoHyphens/>
      <w:spacing w:after="160" w:line="256" w:lineRule="auto"/>
    </w:pPr>
    <w:rPr>
      <w:rFonts w:ascii="Helvetica" w:hAnsi="Helvetica" w:cs="Arial Unicode MS"/>
      <w:color w:val="000000"/>
      <w:kern w:val="1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6C4F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 w:cs="Calibri"/>
      <w:color w:val="auto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440BEA"/>
  </w:style>
  <w:style w:type="character" w:customStyle="1" w:styleId="spelle">
    <w:name w:val="spelle"/>
    <w:basedOn w:val="Carpredefinitoparagrafo"/>
    <w:rsid w:val="00440BEA"/>
  </w:style>
  <w:style w:type="paragraph" w:styleId="Nessunaspaziatura">
    <w:name w:val="No Spacing"/>
    <w:uiPriority w:val="1"/>
    <w:qFormat/>
    <w:rsid w:val="00440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ar-SA"/>
    </w:rPr>
  </w:style>
  <w:style w:type="paragraph" w:styleId="NormaleWeb">
    <w:name w:val="Normal (Web)"/>
    <w:basedOn w:val="Normale"/>
    <w:uiPriority w:val="99"/>
    <w:rsid w:val="00CE5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2D4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22B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D4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22B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e1">
    <w:name w:val="Normale1"/>
    <w:rsid w:val="00947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paragraph" w:customStyle="1" w:styleId="Testonormale1">
    <w:name w:val="Testo normale1"/>
    <w:rsid w:val="00B25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Lucida Grande" w:eastAsia="ヒラギノ角ゴ Pro W3" w:hAnsi="Lucida Grande" w:cs="Lucida Grande"/>
      <w:color w:val="000000"/>
      <w:kern w:val="1"/>
      <w:sz w:val="22"/>
      <w:szCs w:val="24"/>
      <w:bdr w:val="none" w:sz="0" w:space="0" w:color="auto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Fondazione Bellonci</cp:lastModifiedBy>
  <cp:revision>5</cp:revision>
  <cp:lastPrinted>2023-12-04T10:40:00Z</cp:lastPrinted>
  <dcterms:created xsi:type="dcterms:W3CDTF">2023-12-04T11:20:00Z</dcterms:created>
  <dcterms:modified xsi:type="dcterms:W3CDTF">2023-12-05T13:06:00Z</dcterms:modified>
</cp:coreProperties>
</file>