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2684" w14:textId="6843789F" w:rsidR="006E2BE7" w:rsidRDefault="006E2BE7" w:rsidP="001F2686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I FINALISTI DELLA LXXIX EDIZIONE </w:t>
      </w:r>
    </w:p>
    <w:p w14:paraId="19F552A6" w14:textId="77777777" w:rsidR="006E2BE7" w:rsidRDefault="006E2BE7" w:rsidP="001F2686">
      <w:pPr>
        <w:ind w:firstLine="2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DEL PREMIO STREGA</w:t>
      </w:r>
    </w:p>
    <w:p w14:paraId="737062B9" w14:textId="77777777" w:rsidR="006E2BE7" w:rsidRDefault="006E2BE7" w:rsidP="001F2686">
      <w:pPr>
        <w:ind w:firstLine="2"/>
        <w:jc w:val="center"/>
        <w:rPr>
          <w:rFonts w:ascii="Calibri" w:eastAsia="Calibri" w:hAnsi="Calibri" w:cs="Calibri"/>
          <w:b/>
        </w:rPr>
      </w:pPr>
    </w:p>
    <w:p w14:paraId="7D8F9475" w14:textId="77777777" w:rsidR="001F2686" w:rsidRPr="005C4BF3" w:rsidRDefault="001F2686" w:rsidP="001F2686">
      <w:pPr>
        <w:ind w:firstLine="2"/>
        <w:jc w:val="center"/>
        <w:rPr>
          <w:rFonts w:ascii="Calibri" w:eastAsia="Calibri" w:hAnsi="Calibri" w:cs="Calibri"/>
          <w:b/>
        </w:rPr>
      </w:pPr>
    </w:p>
    <w:p w14:paraId="39884ACB" w14:textId="77777777" w:rsidR="006E2BE7" w:rsidRPr="005C4BF3" w:rsidRDefault="006E2BE7" w:rsidP="001F2686">
      <w:pPr>
        <w:jc w:val="both"/>
        <w:rPr>
          <w:rFonts w:ascii="Calibri" w:eastAsia="Calibri" w:hAnsi="Calibri" w:cs="Calibri"/>
        </w:rPr>
      </w:pPr>
      <w:r w:rsidRPr="005C4BF3">
        <w:rPr>
          <w:rFonts w:ascii="Calibri" w:eastAsia="Calibri" w:hAnsi="Calibri" w:cs="Calibri"/>
          <w:i/>
        </w:rPr>
        <w:t xml:space="preserve">Benevento, 4 giugno 2025. </w:t>
      </w:r>
      <w:r w:rsidRPr="005C4BF3">
        <w:rPr>
          <w:rFonts w:ascii="Calibri" w:eastAsia="Calibri" w:hAnsi="Calibri" w:cs="Calibri"/>
        </w:rPr>
        <w:t xml:space="preserve">Il </w:t>
      </w:r>
      <w:r w:rsidRPr="005C4BF3">
        <w:rPr>
          <w:rFonts w:ascii="Calibri" w:eastAsia="Calibri" w:hAnsi="Calibri" w:cs="Calibri"/>
          <w:b/>
        </w:rPr>
        <w:t>Premio</w:t>
      </w:r>
      <w:r w:rsidRPr="005C4BF3">
        <w:rPr>
          <w:rFonts w:ascii="Calibri" w:eastAsia="Calibri" w:hAnsi="Calibri" w:cs="Calibri"/>
        </w:rPr>
        <w:t xml:space="preserve"> </w:t>
      </w:r>
      <w:r w:rsidRPr="005C4BF3">
        <w:rPr>
          <w:rFonts w:ascii="Calibri" w:eastAsia="Calibri" w:hAnsi="Calibri" w:cs="Calibri"/>
          <w:b/>
        </w:rPr>
        <w:t>Strega</w:t>
      </w:r>
      <w:r w:rsidRPr="005C4BF3">
        <w:rPr>
          <w:rFonts w:ascii="Calibri" w:eastAsia="Calibri" w:hAnsi="Calibri" w:cs="Calibri"/>
        </w:rPr>
        <w:t xml:space="preserve"> ha annunciato oggi, dal </w:t>
      </w:r>
      <w:r w:rsidRPr="005C4BF3">
        <w:rPr>
          <w:rFonts w:ascii="Calibri" w:eastAsia="Calibri" w:hAnsi="Calibri" w:cs="Calibri"/>
          <w:b/>
        </w:rPr>
        <w:t xml:space="preserve">Teatro Romano di Benevento </w:t>
      </w:r>
      <w:r w:rsidRPr="005C4BF3">
        <w:rPr>
          <w:rFonts w:ascii="Calibri" w:eastAsia="Calibri" w:hAnsi="Calibri" w:cs="Calibri"/>
        </w:rPr>
        <w:t xml:space="preserve">e in diretta streaming su </w:t>
      </w:r>
      <w:r w:rsidRPr="005C4BF3">
        <w:rPr>
          <w:rFonts w:ascii="Calibri" w:eastAsia="Calibri" w:hAnsi="Calibri" w:cs="Calibri"/>
          <w:b/>
        </w:rPr>
        <w:t>RaiPlay</w:t>
      </w:r>
      <w:r w:rsidRPr="005C4BF3">
        <w:rPr>
          <w:rFonts w:ascii="Calibri" w:eastAsia="Calibri" w:hAnsi="Calibri" w:cs="Calibri"/>
        </w:rPr>
        <w:t>, il risultato della prima votazione.</w:t>
      </w:r>
    </w:p>
    <w:p w14:paraId="3CAA23B0" w14:textId="77777777" w:rsidR="006E2BE7" w:rsidRPr="005C4BF3" w:rsidRDefault="006E2BE7" w:rsidP="001F2686">
      <w:pPr>
        <w:jc w:val="both"/>
        <w:rPr>
          <w:rFonts w:ascii="Calibri" w:eastAsia="Calibri" w:hAnsi="Calibri" w:cs="Calibri"/>
        </w:rPr>
      </w:pPr>
    </w:p>
    <w:p w14:paraId="6627FDE3" w14:textId="2601B43B" w:rsidR="006E2BE7" w:rsidRPr="005C4BF3" w:rsidRDefault="006E2BE7" w:rsidP="001F2686">
      <w:pPr>
        <w:jc w:val="both"/>
        <w:rPr>
          <w:rFonts w:ascii="Calibri" w:eastAsia="Calibri" w:hAnsi="Calibri" w:cs="Calibri"/>
        </w:rPr>
      </w:pPr>
      <w:r w:rsidRPr="005C4BF3">
        <w:rPr>
          <w:rFonts w:ascii="Calibri" w:eastAsia="Calibri" w:hAnsi="Calibri" w:cs="Calibri"/>
        </w:rPr>
        <w:t>La conduzione dell</w:t>
      </w:r>
      <w:r w:rsidR="006D73ED">
        <w:rPr>
          <w:rFonts w:ascii="Calibri" w:eastAsia="Calibri" w:hAnsi="Calibri" w:cs="Calibri"/>
        </w:rPr>
        <w:t>’evento</w:t>
      </w:r>
      <w:r w:rsidRPr="005C4BF3">
        <w:rPr>
          <w:rFonts w:ascii="Calibri" w:eastAsia="Calibri" w:hAnsi="Calibri" w:cs="Calibri"/>
        </w:rPr>
        <w:t xml:space="preserve"> </w:t>
      </w:r>
      <w:r w:rsidR="003049D8" w:rsidRPr="005C4BF3">
        <w:rPr>
          <w:rFonts w:ascii="Calibri" w:eastAsia="Calibri" w:hAnsi="Calibri" w:cs="Calibri"/>
        </w:rPr>
        <w:t>è stat</w:t>
      </w:r>
      <w:r w:rsidR="003049D8">
        <w:rPr>
          <w:rFonts w:ascii="Calibri" w:eastAsia="Calibri" w:hAnsi="Calibri" w:cs="Calibri"/>
        </w:rPr>
        <w:t>a affidata</w:t>
      </w:r>
      <w:r w:rsidRPr="005C4BF3">
        <w:rPr>
          <w:rFonts w:ascii="Calibri" w:eastAsia="Calibri" w:hAnsi="Calibri" w:cs="Calibri"/>
        </w:rPr>
        <w:t xml:space="preserve"> a </w:t>
      </w:r>
      <w:r w:rsidRPr="005C4BF3">
        <w:rPr>
          <w:rFonts w:ascii="Calibri" w:eastAsia="Calibri" w:hAnsi="Calibri" w:cs="Calibri"/>
          <w:b/>
        </w:rPr>
        <w:t>Stefano Coletta</w:t>
      </w:r>
      <w:r w:rsidRPr="005C4BF3">
        <w:rPr>
          <w:rFonts w:ascii="Calibri" w:eastAsia="Calibri" w:hAnsi="Calibri" w:cs="Calibri"/>
        </w:rPr>
        <w:t xml:space="preserve">, che ha intervistato le autrici e gli autori candidati mentre sul palco avveniva lo spoglio dei voti, al termine del quale </w:t>
      </w:r>
      <w:r w:rsidRPr="005C4BF3">
        <w:rPr>
          <w:rFonts w:ascii="Calibri" w:eastAsia="Calibri" w:hAnsi="Calibri" w:cs="Calibri"/>
          <w:b/>
        </w:rPr>
        <w:t>Donatella di Pietrantonio</w:t>
      </w:r>
      <w:r w:rsidRPr="005C4BF3">
        <w:rPr>
          <w:rFonts w:ascii="Calibri" w:eastAsia="Calibri" w:hAnsi="Calibri" w:cs="Calibri"/>
        </w:rPr>
        <w:t xml:space="preserve">, </w:t>
      </w:r>
      <w:r w:rsidRPr="005C4BF3">
        <w:rPr>
          <w:rFonts w:ascii="Calibri" w:hAnsi="Calibri" w:cs="Calibri"/>
        </w:rPr>
        <w:t>vincitrice del Premio Strega 2024</w:t>
      </w:r>
      <w:r w:rsidRPr="005C4BF3">
        <w:rPr>
          <w:rFonts w:ascii="Calibri" w:eastAsia="Calibri" w:hAnsi="Calibri" w:cs="Calibri"/>
        </w:rPr>
        <w:t xml:space="preserve">, ha proclamato i seguenti </w:t>
      </w:r>
      <w:r w:rsidRPr="006E2BE7">
        <w:rPr>
          <w:rFonts w:ascii="Calibri" w:eastAsia="Calibri" w:hAnsi="Calibri" w:cs="Calibri"/>
        </w:rPr>
        <w:t>finalisti:</w:t>
      </w:r>
    </w:p>
    <w:p w14:paraId="2743DD56" w14:textId="77777777" w:rsidR="006E2BE7" w:rsidRPr="005C4BF3" w:rsidRDefault="006E2BE7" w:rsidP="001F2686">
      <w:pPr>
        <w:jc w:val="both"/>
        <w:rPr>
          <w:rFonts w:ascii="Calibri" w:eastAsia="Calibri" w:hAnsi="Calibri" w:cs="Calibri"/>
        </w:rPr>
      </w:pPr>
    </w:p>
    <w:p w14:paraId="45232BD0" w14:textId="1080D87C" w:rsidR="006E2BE7" w:rsidRDefault="006E2BE7" w:rsidP="001F2686">
      <w:pPr>
        <w:numPr>
          <w:ilvl w:val="0"/>
          <w:numId w:val="129"/>
        </w:numPr>
        <w:rPr>
          <w:rFonts w:ascii="Calibri" w:hAnsi="Calibri" w:cs="Calibri"/>
        </w:rPr>
      </w:pPr>
      <w:r w:rsidRPr="006D73ED">
        <w:rPr>
          <w:rFonts w:ascii="Calibri" w:hAnsi="Calibri" w:cs="Calibri"/>
          <w:b/>
          <w:bCs/>
        </w:rPr>
        <w:t>Andrea Bajani</w:t>
      </w:r>
      <w:r w:rsidRPr="006D73ED">
        <w:rPr>
          <w:rFonts w:ascii="Calibri" w:hAnsi="Calibri" w:cs="Calibri"/>
        </w:rPr>
        <w:t>, </w:t>
      </w:r>
      <w:r w:rsidRPr="006D73ED">
        <w:rPr>
          <w:rFonts w:ascii="Calibri" w:hAnsi="Calibri" w:cs="Calibri"/>
          <w:i/>
          <w:iCs/>
        </w:rPr>
        <w:t>L’anniversario </w:t>
      </w:r>
      <w:r w:rsidRPr="006D73ED">
        <w:rPr>
          <w:rFonts w:ascii="Calibri" w:hAnsi="Calibri" w:cs="Calibri"/>
        </w:rPr>
        <w:t xml:space="preserve">(Feltrinelli), </w:t>
      </w:r>
      <w:r w:rsidR="006D73ED" w:rsidRPr="006D73ED">
        <w:rPr>
          <w:rFonts w:ascii="Calibri" w:hAnsi="Calibri" w:cs="Calibri"/>
          <w:b/>
          <w:bCs/>
        </w:rPr>
        <w:t>2</w:t>
      </w:r>
      <w:r w:rsidR="006D73ED">
        <w:rPr>
          <w:rFonts w:ascii="Calibri" w:hAnsi="Calibri" w:cs="Calibri"/>
          <w:b/>
          <w:bCs/>
        </w:rPr>
        <w:t>80</w:t>
      </w:r>
      <w:r w:rsidR="006D73ED">
        <w:rPr>
          <w:rFonts w:ascii="Calibri" w:hAnsi="Calibri" w:cs="Calibri"/>
        </w:rPr>
        <w:t xml:space="preserve"> voti</w:t>
      </w:r>
    </w:p>
    <w:p w14:paraId="7806285B" w14:textId="52142568" w:rsidR="006D73ED" w:rsidRPr="006D73ED" w:rsidRDefault="006D73ED" w:rsidP="001F2686">
      <w:pPr>
        <w:numPr>
          <w:ilvl w:val="0"/>
          <w:numId w:val="129"/>
        </w:numPr>
        <w:rPr>
          <w:rFonts w:ascii="Calibri" w:hAnsi="Calibri" w:cs="Calibri"/>
        </w:rPr>
      </w:pPr>
      <w:r w:rsidRPr="006D73ED">
        <w:rPr>
          <w:rFonts w:ascii="Calibri" w:hAnsi="Calibri" w:cs="Calibri"/>
          <w:b/>
          <w:bCs/>
        </w:rPr>
        <w:t>Nadia Terranova</w:t>
      </w:r>
      <w:r w:rsidRPr="006D73ED">
        <w:rPr>
          <w:rFonts w:ascii="Calibri" w:hAnsi="Calibri" w:cs="Calibri"/>
        </w:rPr>
        <w:t>, </w:t>
      </w:r>
      <w:r w:rsidRPr="006D73ED">
        <w:rPr>
          <w:rFonts w:ascii="Calibri" w:hAnsi="Calibri" w:cs="Calibri"/>
          <w:i/>
          <w:iCs/>
        </w:rPr>
        <w:t>Quello che so di te </w:t>
      </w:r>
      <w:r w:rsidRPr="006D73ED">
        <w:rPr>
          <w:rFonts w:ascii="Calibri" w:hAnsi="Calibri" w:cs="Calibri"/>
        </w:rPr>
        <w:t xml:space="preserve">(Guanda), </w:t>
      </w:r>
      <w:r w:rsidRPr="006D73ED">
        <w:rPr>
          <w:rFonts w:ascii="Calibri" w:hAnsi="Calibri" w:cs="Calibri"/>
          <w:b/>
          <w:bCs/>
        </w:rPr>
        <w:t>226</w:t>
      </w:r>
      <w:r>
        <w:rPr>
          <w:rFonts w:ascii="Calibri" w:hAnsi="Calibri" w:cs="Calibri"/>
        </w:rPr>
        <w:t xml:space="preserve"> voti</w:t>
      </w:r>
    </w:p>
    <w:p w14:paraId="0BC3237A" w14:textId="4DD18AE3" w:rsidR="006D73ED" w:rsidRPr="006D73ED" w:rsidRDefault="006D73ED" w:rsidP="001F2686">
      <w:pPr>
        <w:numPr>
          <w:ilvl w:val="0"/>
          <w:numId w:val="129"/>
        </w:numPr>
        <w:rPr>
          <w:rFonts w:ascii="Calibri" w:hAnsi="Calibri" w:cs="Calibri"/>
        </w:rPr>
      </w:pPr>
      <w:r w:rsidRPr="006D73ED">
        <w:rPr>
          <w:rFonts w:ascii="Calibri" w:hAnsi="Calibri" w:cs="Calibri"/>
          <w:b/>
          <w:bCs/>
        </w:rPr>
        <w:t xml:space="preserve">Elisabetta </w:t>
      </w:r>
      <w:proofErr w:type="spellStart"/>
      <w:r w:rsidRPr="006D73ED">
        <w:rPr>
          <w:rFonts w:ascii="Calibri" w:hAnsi="Calibri" w:cs="Calibri"/>
          <w:b/>
          <w:bCs/>
        </w:rPr>
        <w:t>Rasy</w:t>
      </w:r>
      <w:proofErr w:type="spellEnd"/>
      <w:r w:rsidRPr="006D73ED">
        <w:rPr>
          <w:rFonts w:ascii="Calibri" w:hAnsi="Calibri" w:cs="Calibri"/>
        </w:rPr>
        <w:t>, </w:t>
      </w:r>
      <w:r w:rsidRPr="006D73ED">
        <w:rPr>
          <w:rFonts w:ascii="Calibri" w:hAnsi="Calibri" w:cs="Calibri"/>
          <w:i/>
          <w:iCs/>
        </w:rPr>
        <w:t>Perduto è questo mare</w:t>
      </w:r>
      <w:r w:rsidRPr="006D73ED">
        <w:rPr>
          <w:rFonts w:ascii="Calibri" w:hAnsi="Calibri" w:cs="Calibri"/>
        </w:rPr>
        <w:t xml:space="preserve"> (Rizzoli), </w:t>
      </w:r>
      <w:r w:rsidRPr="006D73ED">
        <w:rPr>
          <w:rFonts w:ascii="Calibri" w:hAnsi="Calibri" w:cs="Calibri"/>
          <w:b/>
          <w:bCs/>
        </w:rPr>
        <w:t>205</w:t>
      </w:r>
      <w:r>
        <w:rPr>
          <w:rFonts w:ascii="Calibri" w:hAnsi="Calibri" w:cs="Calibri"/>
        </w:rPr>
        <w:t xml:space="preserve"> voti</w:t>
      </w:r>
    </w:p>
    <w:p w14:paraId="3D4F81D7" w14:textId="01BD4694" w:rsidR="006E2BE7" w:rsidRPr="006D73ED" w:rsidRDefault="006E2BE7" w:rsidP="001F2686">
      <w:pPr>
        <w:numPr>
          <w:ilvl w:val="0"/>
          <w:numId w:val="129"/>
        </w:numPr>
        <w:rPr>
          <w:rFonts w:ascii="Calibri" w:hAnsi="Calibri" w:cs="Calibri"/>
        </w:rPr>
      </w:pPr>
      <w:r w:rsidRPr="006D73ED">
        <w:rPr>
          <w:rFonts w:ascii="Calibri" w:hAnsi="Calibri" w:cs="Calibri"/>
          <w:b/>
          <w:bCs/>
        </w:rPr>
        <w:t>Paolo Nori</w:t>
      </w:r>
      <w:r w:rsidRPr="006D73ED">
        <w:rPr>
          <w:rFonts w:ascii="Calibri" w:hAnsi="Calibri" w:cs="Calibri"/>
        </w:rPr>
        <w:t>, </w:t>
      </w:r>
      <w:r w:rsidRPr="006D73ED">
        <w:rPr>
          <w:rFonts w:ascii="Calibri" w:hAnsi="Calibri" w:cs="Calibri"/>
          <w:i/>
          <w:iCs/>
        </w:rPr>
        <w:t>Chiudo la porta e urlo </w:t>
      </w:r>
      <w:r w:rsidRPr="006D73ED">
        <w:rPr>
          <w:rFonts w:ascii="Calibri" w:hAnsi="Calibri" w:cs="Calibri"/>
        </w:rPr>
        <w:t xml:space="preserve">(Mondadori), </w:t>
      </w:r>
      <w:r w:rsidR="006D73ED" w:rsidRPr="006D73ED">
        <w:rPr>
          <w:rFonts w:ascii="Calibri" w:hAnsi="Calibri" w:cs="Calibri"/>
          <w:b/>
          <w:bCs/>
        </w:rPr>
        <w:t>180</w:t>
      </w:r>
      <w:r w:rsidR="006D73ED">
        <w:rPr>
          <w:rFonts w:ascii="Calibri" w:hAnsi="Calibri" w:cs="Calibri"/>
        </w:rPr>
        <w:t xml:space="preserve"> voti</w:t>
      </w:r>
    </w:p>
    <w:p w14:paraId="3C97CFED" w14:textId="28E4ED72" w:rsidR="006E2BE7" w:rsidRPr="006D73ED" w:rsidRDefault="006E2BE7" w:rsidP="001F2686">
      <w:pPr>
        <w:numPr>
          <w:ilvl w:val="0"/>
          <w:numId w:val="129"/>
        </w:numPr>
        <w:rPr>
          <w:rFonts w:ascii="Calibri" w:hAnsi="Calibri" w:cs="Calibri"/>
        </w:rPr>
      </w:pPr>
      <w:r w:rsidRPr="006D73ED">
        <w:rPr>
          <w:rFonts w:ascii="Calibri" w:hAnsi="Calibri" w:cs="Calibri"/>
          <w:b/>
          <w:bCs/>
        </w:rPr>
        <w:t xml:space="preserve">Michele </w:t>
      </w:r>
      <w:proofErr w:type="spellStart"/>
      <w:r w:rsidRPr="006D73ED">
        <w:rPr>
          <w:rFonts w:ascii="Calibri" w:hAnsi="Calibri" w:cs="Calibri"/>
          <w:b/>
          <w:bCs/>
        </w:rPr>
        <w:t>Ruol</w:t>
      </w:r>
      <w:proofErr w:type="spellEnd"/>
      <w:r w:rsidRPr="006D73ED">
        <w:rPr>
          <w:rFonts w:ascii="Calibri" w:hAnsi="Calibri" w:cs="Calibri"/>
        </w:rPr>
        <w:t>, </w:t>
      </w:r>
      <w:r w:rsidRPr="006D73ED">
        <w:rPr>
          <w:rFonts w:ascii="Calibri" w:hAnsi="Calibri" w:cs="Calibri"/>
          <w:i/>
          <w:iCs/>
        </w:rPr>
        <w:t>Inventario di quel che resta dopo che la foresta brucia </w:t>
      </w:r>
      <w:r w:rsidRPr="006D73ED">
        <w:rPr>
          <w:rFonts w:ascii="Calibri" w:hAnsi="Calibri" w:cs="Calibri"/>
        </w:rPr>
        <w:t>(</w:t>
      </w:r>
      <w:proofErr w:type="spellStart"/>
      <w:r w:rsidRPr="006D73ED">
        <w:rPr>
          <w:rFonts w:ascii="Calibri" w:hAnsi="Calibri" w:cs="Calibri"/>
        </w:rPr>
        <w:t>TerraRossa</w:t>
      </w:r>
      <w:proofErr w:type="spellEnd"/>
      <w:r w:rsidRPr="006D73ED">
        <w:rPr>
          <w:rFonts w:ascii="Calibri" w:hAnsi="Calibri" w:cs="Calibri"/>
        </w:rPr>
        <w:t xml:space="preserve">), </w:t>
      </w:r>
      <w:r w:rsidR="006D73ED" w:rsidRPr="006D73ED">
        <w:rPr>
          <w:rFonts w:ascii="Calibri" w:hAnsi="Calibri" w:cs="Calibri"/>
          <w:b/>
          <w:bCs/>
        </w:rPr>
        <w:t>1</w:t>
      </w:r>
      <w:r w:rsidR="006D73ED">
        <w:rPr>
          <w:rFonts w:ascii="Calibri" w:hAnsi="Calibri" w:cs="Calibri"/>
          <w:b/>
          <w:bCs/>
        </w:rPr>
        <w:t>80</w:t>
      </w:r>
      <w:r w:rsidR="006D73ED">
        <w:rPr>
          <w:rFonts w:ascii="Calibri" w:hAnsi="Calibri" w:cs="Calibri"/>
        </w:rPr>
        <w:t xml:space="preserve"> voti</w:t>
      </w:r>
    </w:p>
    <w:p w14:paraId="66625994" w14:textId="77777777" w:rsidR="006E2BE7" w:rsidRPr="005C4BF3" w:rsidRDefault="006E2BE7" w:rsidP="001F2686">
      <w:pPr>
        <w:pStyle w:val="NormaleWeb"/>
        <w:spacing w:before="0" w:beforeAutospacing="0" w:after="0" w:afterAutospacing="0"/>
        <w:ind w:left="-2"/>
        <w:jc w:val="both"/>
        <w:rPr>
          <w:rFonts w:ascii="Calibri" w:hAnsi="Calibri" w:cs="Calibri"/>
          <w:color w:val="000000"/>
        </w:rPr>
      </w:pPr>
    </w:p>
    <w:p w14:paraId="491AFD6E" w14:textId="5E97039D" w:rsidR="006E2BE7" w:rsidRPr="005C4BF3" w:rsidRDefault="006E2BE7" w:rsidP="001F2686">
      <w:pPr>
        <w:jc w:val="both"/>
        <w:rPr>
          <w:rFonts w:ascii="Calibri" w:hAnsi="Calibri" w:cs="Calibri"/>
          <w:color w:val="auto"/>
        </w:rPr>
      </w:pPr>
      <w:r w:rsidRPr="005C4BF3">
        <w:rPr>
          <w:rFonts w:ascii="Calibri" w:eastAsia="Calibri" w:hAnsi="Calibri" w:cs="Calibri"/>
        </w:rPr>
        <w:t>Hanno espresso le proprie preferenze, tra voti singoli e voti collettivi,</w:t>
      </w:r>
      <w:r w:rsidRPr="005C4BF3">
        <w:rPr>
          <w:rFonts w:ascii="Calibri" w:eastAsia="Calibri" w:hAnsi="Calibri" w:cs="Calibri"/>
          <w:b/>
        </w:rPr>
        <w:t xml:space="preserve"> </w:t>
      </w:r>
      <w:r w:rsidR="006D73ED">
        <w:rPr>
          <w:rFonts w:ascii="Calibri" w:eastAsia="Calibri" w:hAnsi="Calibri" w:cs="Calibri"/>
          <w:b/>
        </w:rPr>
        <w:t xml:space="preserve">626 </w:t>
      </w:r>
      <w:r w:rsidRPr="005C4BF3">
        <w:rPr>
          <w:rFonts w:ascii="Calibri" w:eastAsia="Calibri" w:hAnsi="Calibri" w:cs="Calibri"/>
        </w:rPr>
        <w:t>votanti su</w:t>
      </w:r>
      <w:r w:rsidRPr="005C4BF3">
        <w:rPr>
          <w:rFonts w:ascii="Calibri" w:eastAsia="Calibri" w:hAnsi="Calibri" w:cs="Calibri"/>
          <w:b/>
        </w:rPr>
        <w:t xml:space="preserve"> 700 </w:t>
      </w:r>
      <w:r w:rsidRPr="005C4BF3">
        <w:rPr>
          <w:rFonts w:ascii="Calibri" w:eastAsia="Calibri" w:hAnsi="Calibri" w:cs="Calibri"/>
        </w:rPr>
        <w:t>(pari all’</w:t>
      </w:r>
      <w:r w:rsidR="006D73ED" w:rsidRPr="006D73ED">
        <w:rPr>
          <w:rFonts w:ascii="Calibri" w:eastAsia="Calibri" w:hAnsi="Calibri" w:cs="Calibri"/>
          <w:b/>
          <w:bCs/>
        </w:rPr>
        <w:t>89,4%</w:t>
      </w:r>
      <w:r w:rsidRPr="006D73ED">
        <w:rPr>
          <w:rFonts w:ascii="Calibri" w:eastAsia="Calibri" w:hAnsi="Calibri" w:cs="Calibri"/>
          <w:b/>
          <w:bCs/>
        </w:rPr>
        <w:t xml:space="preserve"> </w:t>
      </w:r>
      <w:r w:rsidRPr="005C4BF3">
        <w:rPr>
          <w:rFonts w:ascii="Calibri" w:eastAsia="Calibri" w:hAnsi="Calibri" w:cs="Calibri"/>
        </w:rPr>
        <w:t>degli aventi diritto): a</w:t>
      </w:r>
      <w:r w:rsidR="003049D8">
        <w:rPr>
          <w:rFonts w:ascii="Calibri" w:eastAsia="Calibri" w:hAnsi="Calibri" w:cs="Calibri"/>
        </w:rPr>
        <w:t>lla giuria de</w:t>
      </w:r>
      <w:r w:rsidRPr="005C4BF3">
        <w:rPr>
          <w:rFonts w:ascii="Calibri" w:eastAsia="Calibri" w:hAnsi="Calibri" w:cs="Calibri"/>
        </w:rPr>
        <w:t xml:space="preserve">i </w:t>
      </w:r>
      <w:r w:rsidRPr="005C4BF3">
        <w:rPr>
          <w:rFonts w:ascii="Calibri" w:eastAsia="Calibri" w:hAnsi="Calibri" w:cs="Calibri"/>
          <w:b/>
        </w:rPr>
        <w:t xml:space="preserve">400 </w:t>
      </w:r>
      <w:r w:rsidRPr="005C4BF3">
        <w:rPr>
          <w:rFonts w:ascii="Calibri" w:eastAsia="Calibri" w:hAnsi="Calibri" w:cs="Calibri"/>
          <w:i/>
        </w:rPr>
        <w:t>Amici della domenica</w:t>
      </w:r>
      <w:r w:rsidRPr="005C4BF3">
        <w:rPr>
          <w:rFonts w:ascii="Calibri" w:eastAsia="Calibri" w:hAnsi="Calibri" w:cs="Calibri"/>
        </w:rPr>
        <w:t xml:space="preserve"> si aggiungono come di consueto </w:t>
      </w:r>
      <w:r w:rsidRPr="005C4BF3">
        <w:rPr>
          <w:rFonts w:ascii="Calibri" w:hAnsi="Calibri" w:cs="Calibri"/>
          <w:b/>
          <w:bCs/>
          <w:color w:val="auto"/>
        </w:rPr>
        <w:t xml:space="preserve">245 </w:t>
      </w:r>
      <w:r w:rsidRPr="005C4BF3">
        <w:rPr>
          <w:rFonts w:ascii="Calibri" w:hAnsi="Calibri" w:cs="Calibri"/>
          <w:color w:val="auto"/>
        </w:rPr>
        <w:t xml:space="preserve">votanti dall’estero selezionati da </w:t>
      </w:r>
      <w:r w:rsidRPr="005C4BF3">
        <w:rPr>
          <w:rFonts w:ascii="Calibri" w:hAnsi="Calibri" w:cs="Calibri"/>
          <w:b/>
          <w:bCs/>
          <w:color w:val="auto"/>
        </w:rPr>
        <w:t xml:space="preserve">35 Istituti italiani di cultura </w:t>
      </w:r>
      <w:r w:rsidRPr="005C4BF3">
        <w:rPr>
          <w:rFonts w:ascii="Calibri" w:hAnsi="Calibri" w:cs="Calibri"/>
          <w:color w:val="auto"/>
        </w:rPr>
        <w:t>nel mondo, che esprim</w:t>
      </w:r>
      <w:r w:rsidR="003049D8">
        <w:rPr>
          <w:rFonts w:ascii="Calibri" w:hAnsi="Calibri" w:cs="Calibri"/>
          <w:color w:val="auto"/>
        </w:rPr>
        <w:t>on</w:t>
      </w:r>
      <w:r w:rsidRPr="005C4BF3">
        <w:rPr>
          <w:rFonts w:ascii="Calibri" w:hAnsi="Calibri" w:cs="Calibri"/>
          <w:color w:val="auto"/>
        </w:rPr>
        <w:t xml:space="preserve">o ciascuno </w:t>
      </w:r>
      <w:r w:rsidRPr="005C4BF3">
        <w:rPr>
          <w:rFonts w:ascii="Calibri" w:hAnsi="Calibri" w:cs="Calibri"/>
          <w:b/>
          <w:bCs/>
          <w:color w:val="auto"/>
        </w:rPr>
        <w:t xml:space="preserve">7 </w:t>
      </w:r>
      <w:r w:rsidRPr="005C4BF3">
        <w:rPr>
          <w:rFonts w:ascii="Calibri" w:hAnsi="Calibri" w:cs="Calibri"/>
          <w:color w:val="auto"/>
        </w:rPr>
        <w:t xml:space="preserve">giurati tra studiosi, traduttori e appassionati della nostra lingua e letteratura, </w:t>
      </w:r>
      <w:r w:rsidRPr="005C4BF3">
        <w:rPr>
          <w:rFonts w:ascii="Calibri" w:hAnsi="Calibri" w:cs="Calibri"/>
          <w:b/>
          <w:bCs/>
          <w:color w:val="auto"/>
        </w:rPr>
        <w:t xml:space="preserve">25 </w:t>
      </w:r>
      <w:r w:rsidRPr="005C4BF3">
        <w:rPr>
          <w:rFonts w:ascii="Calibri" w:hAnsi="Calibri" w:cs="Calibri"/>
          <w:color w:val="auto"/>
        </w:rPr>
        <w:t xml:space="preserve">voti collettivi </w:t>
      </w:r>
      <w:r w:rsidR="003049D8">
        <w:rPr>
          <w:rFonts w:ascii="Calibri" w:hAnsi="Calibri" w:cs="Calibri"/>
          <w:color w:val="auto"/>
        </w:rPr>
        <w:t>provenient</w:t>
      </w:r>
      <w:r w:rsidRPr="005C4BF3">
        <w:rPr>
          <w:rFonts w:ascii="Calibri" w:hAnsi="Calibri" w:cs="Calibri"/>
          <w:color w:val="auto"/>
        </w:rPr>
        <w:t xml:space="preserve">i da scuole, università̀ e circoli di lettura delle </w:t>
      </w:r>
      <w:r w:rsidRPr="005C4BF3">
        <w:rPr>
          <w:rFonts w:ascii="Calibri" w:hAnsi="Calibri" w:cs="Calibri"/>
          <w:b/>
          <w:bCs/>
          <w:color w:val="auto"/>
        </w:rPr>
        <w:t>Biblioteche di Roma</w:t>
      </w:r>
      <w:r w:rsidRPr="005C4BF3">
        <w:rPr>
          <w:rFonts w:ascii="Calibri" w:hAnsi="Calibri" w:cs="Calibri"/>
          <w:color w:val="auto"/>
        </w:rPr>
        <w:t xml:space="preserve">, </w:t>
      </w:r>
      <w:r w:rsidRPr="005C4BF3">
        <w:rPr>
          <w:rFonts w:ascii="Calibri" w:hAnsi="Calibri" w:cs="Calibri"/>
          <w:b/>
          <w:bCs/>
          <w:color w:val="auto"/>
        </w:rPr>
        <w:t xml:space="preserve">30 </w:t>
      </w:r>
      <w:r w:rsidRPr="005C4BF3">
        <w:rPr>
          <w:rFonts w:ascii="Calibri" w:hAnsi="Calibri" w:cs="Calibri"/>
          <w:color w:val="auto"/>
        </w:rPr>
        <w:t>voti di lettori forti scelti nel mondo delle professioni e dell’imprenditoria.</w:t>
      </w:r>
    </w:p>
    <w:p w14:paraId="2B793F40" w14:textId="77777777" w:rsidR="006E2BE7" w:rsidRPr="005C4BF3" w:rsidRDefault="006E2BE7" w:rsidP="001F2686">
      <w:pPr>
        <w:jc w:val="both"/>
        <w:rPr>
          <w:rFonts w:ascii="Calibri" w:hAnsi="Calibri" w:cs="Calibri"/>
          <w:color w:val="auto"/>
        </w:rPr>
      </w:pPr>
    </w:p>
    <w:p w14:paraId="2049440E" w14:textId="77777777" w:rsidR="006D73ED" w:rsidRPr="006D73ED" w:rsidRDefault="006E2BE7" w:rsidP="001F2686">
      <w:pPr>
        <w:jc w:val="both"/>
        <w:rPr>
          <w:rFonts w:ascii="Calibri" w:hAnsi="Calibri" w:cs="Calibri"/>
        </w:rPr>
      </w:pPr>
      <w:r w:rsidRPr="006D73ED">
        <w:rPr>
          <w:rFonts w:ascii="Calibri" w:eastAsia="Calibri" w:hAnsi="Calibri" w:cs="Calibri"/>
        </w:rPr>
        <w:t xml:space="preserve">Questi i voti ottenuti dagli altri libri in gara: </w:t>
      </w:r>
      <w:r w:rsidR="006D73ED" w:rsidRPr="006D73ED">
        <w:rPr>
          <w:rFonts w:ascii="Calibri" w:hAnsi="Calibri" w:cs="Calibri"/>
          <w:b/>
          <w:bCs/>
        </w:rPr>
        <w:t xml:space="preserve">Valerio </w:t>
      </w:r>
      <w:proofErr w:type="spellStart"/>
      <w:r w:rsidR="006D73ED" w:rsidRPr="006D73ED">
        <w:rPr>
          <w:rFonts w:ascii="Calibri" w:hAnsi="Calibri" w:cs="Calibri"/>
          <w:b/>
          <w:bCs/>
        </w:rPr>
        <w:t>Aiolli</w:t>
      </w:r>
      <w:proofErr w:type="spellEnd"/>
      <w:r w:rsidR="006D73ED" w:rsidRPr="006D73ED">
        <w:rPr>
          <w:rFonts w:ascii="Calibri" w:hAnsi="Calibri" w:cs="Calibri"/>
        </w:rPr>
        <w:t>, </w:t>
      </w:r>
      <w:r w:rsidR="006D73ED" w:rsidRPr="006D73ED">
        <w:rPr>
          <w:rFonts w:ascii="Calibri" w:hAnsi="Calibri" w:cs="Calibri"/>
          <w:i/>
          <w:iCs/>
        </w:rPr>
        <w:t>Portofino blues</w:t>
      </w:r>
      <w:r w:rsidR="006D73ED" w:rsidRPr="006D73ED">
        <w:rPr>
          <w:rFonts w:ascii="Calibri" w:hAnsi="Calibri" w:cs="Calibri"/>
        </w:rPr>
        <w:t xml:space="preserve"> (Voland), </w:t>
      </w:r>
      <w:r w:rsidR="006D73ED" w:rsidRPr="006D73ED">
        <w:rPr>
          <w:rFonts w:ascii="Calibri" w:hAnsi="Calibri" w:cs="Calibri"/>
          <w:b/>
          <w:bCs/>
        </w:rPr>
        <w:t>102</w:t>
      </w:r>
      <w:r w:rsidR="006D73ED" w:rsidRPr="006D73ED">
        <w:rPr>
          <w:rFonts w:ascii="Calibri" w:hAnsi="Calibri" w:cs="Calibri"/>
        </w:rPr>
        <w:t xml:space="preserve"> voti; </w:t>
      </w:r>
      <w:r w:rsidR="006D73ED" w:rsidRPr="006D73ED">
        <w:rPr>
          <w:rFonts w:ascii="Calibri" w:hAnsi="Calibri" w:cs="Calibri"/>
          <w:b/>
          <w:bCs/>
        </w:rPr>
        <w:t xml:space="preserve">Saba </w:t>
      </w:r>
      <w:proofErr w:type="spellStart"/>
      <w:r w:rsidR="006D73ED" w:rsidRPr="006D73ED">
        <w:rPr>
          <w:rFonts w:ascii="Calibri" w:hAnsi="Calibri" w:cs="Calibri"/>
          <w:b/>
          <w:bCs/>
        </w:rPr>
        <w:t>Anglana</w:t>
      </w:r>
      <w:proofErr w:type="spellEnd"/>
      <w:r w:rsidR="006D73ED" w:rsidRPr="006D73ED">
        <w:rPr>
          <w:rFonts w:ascii="Calibri" w:hAnsi="Calibri" w:cs="Calibri"/>
        </w:rPr>
        <w:t>, </w:t>
      </w:r>
      <w:r w:rsidR="006D73ED" w:rsidRPr="006D73ED">
        <w:rPr>
          <w:rFonts w:ascii="Calibri" w:hAnsi="Calibri" w:cs="Calibri"/>
          <w:i/>
          <w:iCs/>
        </w:rPr>
        <w:t>La signora Meraviglia</w:t>
      </w:r>
      <w:r w:rsidR="006D73ED" w:rsidRPr="006D73ED">
        <w:rPr>
          <w:rFonts w:ascii="Calibri" w:hAnsi="Calibri" w:cs="Calibri"/>
        </w:rPr>
        <w:t xml:space="preserve"> (Sellerio Editore), </w:t>
      </w:r>
      <w:r w:rsidR="006D73ED" w:rsidRPr="006D73ED">
        <w:rPr>
          <w:rFonts w:ascii="Calibri" w:hAnsi="Calibri" w:cs="Calibri"/>
          <w:b/>
          <w:bCs/>
        </w:rPr>
        <w:t xml:space="preserve">145 </w:t>
      </w:r>
      <w:r w:rsidR="006D73ED" w:rsidRPr="006D73ED">
        <w:rPr>
          <w:rFonts w:ascii="Calibri" w:hAnsi="Calibri" w:cs="Calibri"/>
        </w:rPr>
        <w:t xml:space="preserve">voti; </w:t>
      </w:r>
      <w:r w:rsidR="006D73ED" w:rsidRPr="006D73ED">
        <w:rPr>
          <w:rFonts w:ascii="Calibri" w:hAnsi="Calibri" w:cs="Calibri"/>
          <w:b/>
          <w:bCs/>
        </w:rPr>
        <w:t>Elvio Carrieri</w:t>
      </w:r>
      <w:r w:rsidR="006D73ED" w:rsidRPr="006D73ED">
        <w:rPr>
          <w:rFonts w:ascii="Calibri" w:hAnsi="Calibri" w:cs="Calibri"/>
        </w:rPr>
        <w:t>, </w:t>
      </w:r>
      <w:r w:rsidR="006D73ED" w:rsidRPr="006D73ED">
        <w:rPr>
          <w:rFonts w:ascii="Calibri" w:hAnsi="Calibri" w:cs="Calibri"/>
          <w:i/>
          <w:iCs/>
        </w:rPr>
        <w:t>Poveri a noi</w:t>
      </w:r>
      <w:r w:rsidR="006D73ED" w:rsidRPr="006D73ED">
        <w:rPr>
          <w:rFonts w:ascii="Calibri" w:hAnsi="Calibri" w:cs="Calibri"/>
        </w:rPr>
        <w:t> (</w:t>
      </w:r>
      <w:proofErr w:type="spellStart"/>
      <w:r w:rsidR="006D73ED" w:rsidRPr="006D73ED">
        <w:rPr>
          <w:rFonts w:ascii="Calibri" w:hAnsi="Calibri" w:cs="Calibri"/>
        </w:rPr>
        <w:t>Ventanas</w:t>
      </w:r>
      <w:proofErr w:type="spellEnd"/>
      <w:r w:rsidR="006D73ED" w:rsidRPr="006D73ED">
        <w:rPr>
          <w:rFonts w:ascii="Calibri" w:hAnsi="Calibri" w:cs="Calibri"/>
        </w:rPr>
        <w:t xml:space="preserve">), </w:t>
      </w:r>
      <w:r w:rsidR="006D73ED" w:rsidRPr="006D73ED">
        <w:rPr>
          <w:rFonts w:ascii="Calibri" w:hAnsi="Calibri" w:cs="Calibri"/>
          <w:b/>
          <w:bCs/>
        </w:rPr>
        <w:t>77</w:t>
      </w:r>
      <w:r w:rsidR="006D73ED" w:rsidRPr="006D73ED">
        <w:rPr>
          <w:rFonts w:ascii="Calibri" w:hAnsi="Calibri" w:cs="Calibri"/>
        </w:rPr>
        <w:t xml:space="preserve"> voti; </w:t>
      </w:r>
      <w:r w:rsidR="006D73ED" w:rsidRPr="006D73ED">
        <w:rPr>
          <w:rFonts w:ascii="Calibri" w:hAnsi="Calibri" w:cs="Calibri"/>
          <w:b/>
          <w:bCs/>
        </w:rPr>
        <w:t>Deborah Gambetta</w:t>
      </w:r>
      <w:r w:rsidR="006D73ED" w:rsidRPr="006D73ED">
        <w:rPr>
          <w:rFonts w:ascii="Calibri" w:hAnsi="Calibri" w:cs="Calibri"/>
        </w:rPr>
        <w:t>, </w:t>
      </w:r>
      <w:r w:rsidR="006D73ED" w:rsidRPr="006D73ED">
        <w:rPr>
          <w:rFonts w:ascii="Calibri" w:hAnsi="Calibri" w:cs="Calibri"/>
          <w:i/>
          <w:iCs/>
        </w:rPr>
        <w:t>Incompletezza. Una storia di Kurt Gödel</w:t>
      </w:r>
      <w:r w:rsidR="006D73ED" w:rsidRPr="006D73ED">
        <w:rPr>
          <w:rFonts w:ascii="Calibri" w:hAnsi="Calibri" w:cs="Calibri"/>
        </w:rPr>
        <w:t xml:space="preserve"> (Ponte alle Grazie), </w:t>
      </w:r>
      <w:r w:rsidR="006D73ED" w:rsidRPr="006D73ED">
        <w:rPr>
          <w:rFonts w:ascii="Calibri" w:hAnsi="Calibri" w:cs="Calibri"/>
          <w:b/>
          <w:bCs/>
        </w:rPr>
        <w:t>93</w:t>
      </w:r>
      <w:r w:rsidR="006D73ED" w:rsidRPr="006D73ED">
        <w:rPr>
          <w:rFonts w:ascii="Calibri" w:hAnsi="Calibri" w:cs="Calibri"/>
        </w:rPr>
        <w:t xml:space="preserve"> voti; </w:t>
      </w:r>
      <w:r w:rsidR="006D73ED" w:rsidRPr="006D73ED">
        <w:rPr>
          <w:rFonts w:ascii="Calibri" w:hAnsi="Calibri" w:cs="Calibri"/>
          <w:b/>
          <w:bCs/>
        </w:rPr>
        <w:t>Wanda Marasco</w:t>
      </w:r>
      <w:r w:rsidR="006D73ED" w:rsidRPr="006D73ED">
        <w:rPr>
          <w:rFonts w:ascii="Calibri" w:hAnsi="Calibri" w:cs="Calibri"/>
        </w:rPr>
        <w:t>, </w:t>
      </w:r>
      <w:r w:rsidR="006D73ED" w:rsidRPr="006D73ED">
        <w:rPr>
          <w:rFonts w:ascii="Calibri" w:hAnsi="Calibri" w:cs="Calibri"/>
          <w:i/>
          <w:iCs/>
        </w:rPr>
        <w:t>Di spalle a questo mondo</w:t>
      </w:r>
      <w:r w:rsidR="006D73ED" w:rsidRPr="006D73ED">
        <w:rPr>
          <w:rFonts w:ascii="Calibri" w:hAnsi="Calibri" w:cs="Calibri"/>
        </w:rPr>
        <w:t xml:space="preserve"> (Neri Pozza), </w:t>
      </w:r>
      <w:r w:rsidR="006D73ED" w:rsidRPr="006D73ED">
        <w:rPr>
          <w:rFonts w:ascii="Calibri" w:hAnsi="Calibri" w:cs="Calibri"/>
          <w:b/>
          <w:bCs/>
        </w:rPr>
        <w:t>114</w:t>
      </w:r>
      <w:r w:rsidR="006D73ED" w:rsidRPr="006D73ED">
        <w:rPr>
          <w:rFonts w:ascii="Calibri" w:hAnsi="Calibri" w:cs="Calibri"/>
        </w:rPr>
        <w:t xml:space="preserve"> voti; </w:t>
      </w:r>
      <w:r w:rsidR="006D73ED" w:rsidRPr="006D73ED">
        <w:rPr>
          <w:rFonts w:ascii="Calibri" w:hAnsi="Calibri" w:cs="Calibri"/>
          <w:b/>
          <w:bCs/>
        </w:rPr>
        <w:t>Renato Martinoni</w:t>
      </w:r>
      <w:r w:rsidR="006D73ED" w:rsidRPr="006D73ED">
        <w:rPr>
          <w:rFonts w:ascii="Calibri" w:hAnsi="Calibri" w:cs="Calibri"/>
        </w:rPr>
        <w:t>, </w:t>
      </w:r>
      <w:r w:rsidR="006D73ED" w:rsidRPr="006D73ED">
        <w:rPr>
          <w:rFonts w:ascii="Calibri" w:hAnsi="Calibri" w:cs="Calibri"/>
          <w:i/>
          <w:iCs/>
        </w:rPr>
        <w:t>Ricordi di suoni e di luci. Storia di un poeta e della sua follia</w:t>
      </w:r>
      <w:r w:rsidR="006D73ED" w:rsidRPr="006D73ED">
        <w:rPr>
          <w:rFonts w:ascii="Calibri" w:hAnsi="Calibri" w:cs="Calibri"/>
        </w:rPr>
        <w:t xml:space="preserve"> (Manni), </w:t>
      </w:r>
      <w:r w:rsidR="006D73ED" w:rsidRPr="006D73ED">
        <w:rPr>
          <w:rFonts w:ascii="Calibri" w:hAnsi="Calibri" w:cs="Calibri"/>
          <w:b/>
          <w:bCs/>
        </w:rPr>
        <w:t>117</w:t>
      </w:r>
      <w:r w:rsidR="006D73ED" w:rsidRPr="006D73ED">
        <w:rPr>
          <w:rFonts w:ascii="Calibri" w:hAnsi="Calibri" w:cs="Calibri"/>
        </w:rPr>
        <w:t xml:space="preserve"> voti; </w:t>
      </w:r>
      <w:r w:rsidR="006D73ED" w:rsidRPr="006D73ED">
        <w:rPr>
          <w:rFonts w:ascii="Calibri" w:hAnsi="Calibri" w:cs="Calibri"/>
          <w:b/>
          <w:bCs/>
        </w:rPr>
        <w:t>Giorgio van Straten</w:t>
      </w:r>
      <w:r w:rsidR="006D73ED" w:rsidRPr="006D73ED">
        <w:rPr>
          <w:rFonts w:ascii="Calibri" w:hAnsi="Calibri" w:cs="Calibri"/>
        </w:rPr>
        <w:t>, </w:t>
      </w:r>
      <w:r w:rsidR="006D73ED" w:rsidRPr="006D73ED">
        <w:rPr>
          <w:rFonts w:ascii="Calibri" w:hAnsi="Calibri" w:cs="Calibri"/>
          <w:i/>
          <w:iCs/>
        </w:rPr>
        <w:t>La ribelle. Vita straordinaria di Nada Parri </w:t>
      </w:r>
      <w:r w:rsidR="006D73ED" w:rsidRPr="006D73ED">
        <w:rPr>
          <w:rFonts w:ascii="Calibri" w:hAnsi="Calibri" w:cs="Calibri"/>
        </w:rPr>
        <w:t xml:space="preserve">(Laterza), </w:t>
      </w:r>
      <w:r w:rsidR="006D73ED" w:rsidRPr="006D73ED">
        <w:rPr>
          <w:rFonts w:ascii="Calibri" w:hAnsi="Calibri" w:cs="Calibri"/>
          <w:b/>
          <w:bCs/>
        </w:rPr>
        <w:t>159</w:t>
      </w:r>
      <w:r w:rsidR="006D73ED" w:rsidRPr="006D73ED">
        <w:rPr>
          <w:rFonts w:ascii="Calibri" w:hAnsi="Calibri" w:cs="Calibri"/>
        </w:rPr>
        <w:t xml:space="preserve"> voti.</w:t>
      </w:r>
    </w:p>
    <w:p w14:paraId="1765265D" w14:textId="35C47FF7" w:rsidR="006D73ED" w:rsidRPr="005C4BF3" w:rsidRDefault="006D73ED" w:rsidP="001F2686">
      <w:pPr>
        <w:jc w:val="both"/>
        <w:rPr>
          <w:rFonts w:ascii="Calibri" w:hAnsi="Calibri" w:cs="Calibri"/>
        </w:rPr>
      </w:pPr>
    </w:p>
    <w:p w14:paraId="6CFDB02C" w14:textId="7B5E052D" w:rsidR="006E2BE7" w:rsidRDefault="006E2BE7" w:rsidP="001F26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Calibri" w:eastAsia="Calibri" w:hAnsi="Calibri" w:cs="Calibri"/>
        </w:rPr>
      </w:pPr>
      <w:r w:rsidRPr="005C4BF3">
        <w:rPr>
          <w:rFonts w:ascii="Calibri" w:eastAsia="Calibri" w:hAnsi="Calibri" w:cs="Calibri"/>
        </w:rPr>
        <w:t>L’</w:t>
      </w:r>
      <w:r w:rsidR="006D73ED">
        <w:rPr>
          <w:rFonts w:ascii="Calibri" w:eastAsia="Calibri" w:hAnsi="Calibri" w:cs="Calibri"/>
        </w:rPr>
        <w:t>annuncio</w:t>
      </w:r>
      <w:r w:rsidRPr="005C4BF3">
        <w:rPr>
          <w:rFonts w:ascii="Calibri" w:eastAsia="Calibri" w:hAnsi="Calibri" w:cs="Calibri"/>
        </w:rPr>
        <w:t xml:space="preserve"> del libro </w:t>
      </w:r>
      <w:r w:rsidR="006D73ED">
        <w:rPr>
          <w:rFonts w:ascii="Calibri" w:eastAsia="Calibri" w:hAnsi="Calibri" w:cs="Calibri"/>
        </w:rPr>
        <w:t>premiato</w:t>
      </w:r>
      <w:r w:rsidRPr="005C4BF3">
        <w:rPr>
          <w:rFonts w:ascii="Calibri" w:eastAsia="Calibri" w:hAnsi="Calibri" w:cs="Calibri"/>
        </w:rPr>
        <w:t xml:space="preserve"> si svolgerà giovedì </w:t>
      </w:r>
      <w:r w:rsidRPr="005C4BF3">
        <w:rPr>
          <w:rFonts w:ascii="Calibri" w:eastAsia="Calibri" w:hAnsi="Calibri" w:cs="Calibri"/>
          <w:b/>
        </w:rPr>
        <w:t xml:space="preserve">3 luglio </w:t>
      </w:r>
      <w:r w:rsidRPr="005C4BF3">
        <w:rPr>
          <w:rFonts w:ascii="Calibri" w:eastAsia="Calibri" w:hAnsi="Calibri" w:cs="Calibri"/>
        </w:rPr>
        <w:t>al Museo Nazionale Etrusco di Villa Giulia a Roma e sarà trasmess</w:t>
      </w:r>
      <w:r w:rsidR="006D73ED">
        <w:rPr>
          <w:rFonts w:ascii="Calibri" w:eastAsia="Calibri" w:hAnsi="Calibri" w:cs="Calibri"/>
        </w:rPr>
        <w:t>o</w:t>
      </w:r>
      <w:r w:rsidRPr="005C4BF3">
        <w:rPr>
          <w:rFonts w:ascii="Calibri" w:eastAsia="Calibri" w:hAnsi="Calibri" w:cs="Calibri"/>
        </w:rPr>
        <w:t xml:space="preserve"> in diretta televisiva da </w:t>
      </w:r>
      <w:r w:rsidRPr="005C4BF3">
        <w:rPr>
          <w:rFonts w:ascii="Calibri" w:eastAsia="Calibri" w:hAnsi="Calibri" w:cs="Calibri"/>
          <w:b/>
        </w:rPr>
        <w:t>Rai Tre</w:t>
      </w:r>
      <w:r w:rsidR="006D73ED">
        <w:rPr>
          <w:rFonts w:ascii="Calibri" w:eastAsia="Calibri" w:hAnsi="Calibri" w:cs="Calibri"/>
          <w:b/>
        </w:rPr>
        <w:t xml:space="preserve"> </w:t>
      </w:r>
      <w:r w:rsidR="006D73ED" w:rsidRPr="006D73ED">
        <w:rPr>
          <w:rFonts w:ascii="Calibri" w:eastAsia="Calibri" w:hAnsi="Calibri" w:cs="Calibri"/>
          <w:bCs/>
        </w:rPr>
        <w:t>con la conduzione di</w:t>
      </w:r>
      <w:r w:rsidR="006D73ED">
        <w:rPr>
          <w:rFonts w:ascii="Calibri" w:eastAsia="Calibri" w:hAnsi="Calibri" w:cs="Calibri"/>
          <w:b/>
        </w:rPr>
        <w:t xml:space="preserve"> Pino Strabioli</w:t>
      </w:r>
      <w:r w:rsidRPr="005C4BF3">
        <w:rPr>
          <w:rFonts w:ascii="Calibri" w:eastAsia="Calibri" w:hAnsi="Calibri" w:cs="Calibri"/>
        </w:rPr>
        <w:t>.</w:t>
      </w:r>
    </w:p>
    <w:p w14:paraId="1B75E87D" w14:textId="52050F25" w:rsidR="000A5247" w:rsidRPr="00445B3A" w:rsidRDefault="000A5247" w:rsidP="001F2686">
      <w:pPr>
        <w:spacing w:before="100" w:beforeAutospacing="1" w:after="100" w:afterAutospacing="1"/>
        <w:jc w:val="both"/>
      </w:pPr>
      <w:r w:rsidRPr="00445B3A">
        <w:rPr>
          <w:rFonts w:ascii="Calibri" w:hAnsi="Calibri" w:cs="Calibri"/>
        </w:rPr>
        <w:t xml:space="preserve">Il </w:t>
      </w:r>
      <w:r w:rsidRPr="000A5247">
        <w:rPr>
          <w:rFonts w:ascii="Calibri" w:hAnsi="Calibri" w:cs="Calibri"/>
          <w:b/>
          <w:bCs/>
        </w:rPr>
        <w:t>Toto Strega</w:t>
      </w:r>
      <w:r w:rsidRPr="00445B3A">
        <w:rPr>
          <w:rFonts w:ascii="Calibri" w:hAnsi="Calibri" w:cs="Calibri"/>
        </w:rPr>
        <w:t xml:space="preserve"> di questa edizione ha brillato sotto una nuova luce, quella della luna e delle stelle</w:t>
      </w:r>
      <w:r w:rsidR="006D73ED">
        <w:rPr>
          <w:rFonts w:ascii="Calibri" w:hAnsi="Calibri" w:cs="Calibri"/>
        </w:rPr>
        <w:t xml:space="preserve">, e </w:t>
      </w:r>
      <w:r w:rsidRPr="00445B3A">
        <w:rPr>
          <w:rFonts w:ascii="Calibri" w:hAnsi="Calibri" w:cs="Calibri"/>
        </w:rPr>
        <w:t>i segni zodiacali</w:t>
      </w:r>
      <w:r w:rsidR="006D73ED">
        <w:rPr>
          <w:rFonts w:ascii="Calibri" w:hAnsi="Calibri" w:cs="Calibri"/>
        </w:rPr>
        <w:t xml:space="preserve">, disegnati come il manifesto del Premio da </w:t>
      </w:r>
      <w:r w:rsidR="006D73ED" w:rsidRPr="006D73ED">
        <w:rPr>
          <w:rFonts w:ascii="Calibri" w:hAnsi="Calibri" w:cs="Calibri"/>
          <w:b/>
          <w:bCs/>
        </w:rPr>
        <w:t>MP5</w:t>
      </w:r>
      <w:r w:rsidR="006D73ED">
        <w:rPr>
          <w:rFonts w:ascii="Calibri" w:hAnsi="Calibri" w:cs="Calibri"/>
        </w:rPr>
        <w:t>,</w:t>
      </w:r>
      <w:r w:rsidRPr="00445B3A">
        <w:rPr>
          <w:rFonts w:ascii="Calibri" w:hAnsi="Calibri" w:cs="Calibri"/>
        </w:rPr>
        <w:t xml:space="preserve"> sono stati </w:t>
      </w:r>
      <w:r>
        <w:rPr>
          <w:rFonts w:ascii="Calibri" w:hAnsi="Calibri" w:cs="Calibri"/>
        </w:rPr>
        <w:t>i protagonisti</w:t>
      </w:r>
      <w:r w:rsidR="006D73ED">
        <w:rPr>
          <w:rFonts w:ascii="Calibri" w:hAnsi="Calibri" w:cs="Calibri"/>
        </w:rPr>
        <w:t xml:space="preserve"> del gioco: ogni segno è stato attribuito a uno dei libri della dozzina. E</w:t>
      </w:r>
      <w:r w:rsidRPr="00445B3A">
        <w:rPr>
          <w:rFonts w:ascii="Calibri" w:hAnsi="Calibri" w:cs="Calibri"/>
        </w:rPr>
        <w:t>cco perché l’ospite d'onore della serata è stato</w:t>
      </w:r>
      <w:r w:rsidRPr="00445B3A">
        <w:rPr>
          <w:rFonts w:ascii="Calibri" w:eastAsia="Times New Roman" w:hAnsi="Calibri" w:cs="Calibri"/>
        </w:rPr>
        <w:t> </w:t>
      </w:r>
      <w:r w:rsidRPr="00445B3A">
        <w:rPr>
          <w:rFonts w:ascii="Calibri" w:hAnsi="Calibri" w:cs="Calibri"/>
          <w:b/>
          <w:bCs/>
        </w:rPr>
        <w:t>Simon</w:t>
      </w:r>
      <w:r w:rsidRPr="00445B3A">
        <w:rPr>
          <w:rFonts w:ascii="Calibri" w:eastAsia="Times New Roman" w:hAnsi="Calibri" w:cs="Calibri"/>
          <w:b/>
          <w:bCs/>
        </w:rPr>
        <w:t xml:space="preserve"> &amp; The Stars</w:t>
      </w:r>
      <w:r w:rsidR="006D73ED">
        <w:rPr>
          <w:rFonts w:ascii="Calibri" w:hAnsi="Calibri" w:cs="Calibri"/>
        </w:rPr>
        <w:t>,</w:t>
      </w:r>
      <w:r w:rsidRPr="00445B3A">
        <w:rPr>
          <w:rFonts w:ascii="Calibri" w:hAnsi="Calibri" w:cs="Calibri"/>
        </w:rPr>
        <w:t xml:space="preserve"> </w:t>
      </w:r>
      <w:r w:rsidR="006D73ED">
        <w:rPr>
          <w:rFonts w:ascii="Calibri" w:hAnsi="Calibri" w:cs="Calibri"/>
        </w:rPr>
        <w:t>che</w:t>
      </w:r>
      <w:r w:rsidRPr="00445B3A">
        <w:rPr>
          <w:rFonts w:ascii="Calibri" w:hAnsi="Calibri" w:cs="Calibri"/>
        </w:rPr>
        <w:t xml:space="preserve"> ha sottolineato il legame profondo tra l'astrologia e </w:t>
      </w:r>
      <w:r w:rsidR="006D73ED">
        <w:rPr>
          <w:rFonts w:ascii="Calibri" w:hAnsi="Calibri" w:cs="Calibri"/>
        </w:rPr>
        <w:t>il racconto</w:t>
      </w:r>
      <w:r w:rsidRPr="00445B3A">
        <w:rPr>
          <w:rFonts w:ascii="Calibri" w:hAnsi="Calibri" w:cs="Calibri"/>
        </w:rPr>
        <w:t xml:space="preserve"> definendo lo zodiaco come </w:t>
      </w:r>
      <w:r>
        <w:rPr>
          <w:rFonts w:ascii="Calibri" w:hAnsi="Calibri" w:cs="Calibri"/>
        </w:rPr>
        <w:t xml:space="preserve">una </w:t>
      </w:r>
      <w:r w:rsidR="006D73ED">
        <w:rPr>
          <w:rFonts w:ascii="Calibri" w:hAnsi="Calibri" w:cs="Calibri"/>
        </w:rPr>
        <w:t xml:space="preserve">perfetta </w:t>
      </w:r>
      <w:r w:rsidRPr="00445B3A">
        <w:rPr>
          <w:rFonts w:ascii="Calibri" w:hAnsi="Calibri" w:cs="Calibri"/>
        </w:rPr>
        <w:t>macchina narrativa.</w:t>
      </w:r>
      <w:r w:rsidR="003049D8">
        <w:rPr>
          <w:rFonts w:ascii="Calibri" w:hAnsi="Calibri" w:cs="Calibri"/>
        </w:rPr>
        <w:t xml:space="preserve"> I vincitori di questa terza edizione del Toto Strega, che ha fatto registrare circa </w:t>
      </w:r>
      <w:r w:rsidR="003049D8" w:rsidRPr="003049D8">
        <w:rPr>
          <w:rFonts w:ascii="Calibri" w:hAnsi="Calibri" w:cs="Calibri"/>
          <w:b/>
          <w:bCs/>
        </w:rPr>
        <w:t>1.000 giocate online</w:t>
      </w:r>
      <w:r w:rsidR="003049D8">
        <w:rPr>
          <w:rFonts w:ascii="Calibri" w:hAnsi="Calibri" w:cs="Calibri"/>
        </w:rPr>
        <w:t>, saranno annunciati nei prossimi giorni.</w:t>
      </w:r>
    </w:p>
    <w:p w14:paraId="6CF783D8" w14:textId="77777777" w:rsidR="001F2686" w:rsidRDefault="001F2686" w:rsidP="001F2686">
      <w:pPr>
        <w:jc w:val="both"/>
        <w:rPr>
          <w:rFonts w:ascii="Calibri" w:eastAsia="Calibri" w:hAnsi="Calibri" w:cs="Calibri"/>
        </w:rPr>
      </w:pPr>
    </w:p>
    <w:p w14:paraId="3D831182" w14:textId="77777777" w:rsidR="001F2686" w:rsidRDefault="001F2686" w:rsidP="001F2686">
      <w:pPr>
        <w:jc w:val="both"/>
        <w:rPr>
          <w:rFonts w:ascii="Calibri" w:eastAsia="Calibri" w:hAnsi="Calibri" w:cs="Calibri"/>
        </w:rPr>
      </w:pPr>
    </w:p>
    <w:p w14:paraId="067A1B47" w14:textId="1E2777F5" w:rsidR="006E2BE7" w:rsidRPr="005C4BF3" w:rsidRDefault="006E2BE7" w:rsidP="001F2686">
      <w:pPr>
        <w:jc w:val="both"/>
        <w:rPr>
          <w:rFonts w:ascii="Calibri" w:eastAsia="Times New Roman" w:hAnsi="Calibri" w:cs="Calibri"/>
        </w:rPr>
      </w:pPr>
      <w:r w:rsidRPr="005C4BF3">
        <w:rPr>
          <w:rFonts w:ascii="Calibri" w:eastAsia="Calibri" w:hAnsi="Calibri" w:cs="Calibri"/>
        </w:rPr>
        <w:t>I finalisti della LXXIX edizione</w:t>
      </w:r>
      <w:r w:rsidR="003049D8">
        <w:rPr>
          <w:rFonts w:ascii="Calibri" w:eastAsia="Calibri" w:hAnsi="Calibri" w:cs="Calibri"/>
        </w:rPr>
        <w:t xml:space="preserve"> del Premio Strega</w:t>
      </w:r>
      <w:r w:rsidRPr="005C4BF3">
        <w:rPr>
          <w:rFonts w:ascii="Calibri" w:eastAsia="Calibri" w:hAnsi="Calibri" w:cs="Calibri"/>
        </w:rPr>
        <w:t xml:space="preserve"> incontreranno il pubblico in </w:t>
      </w:r>
      <w:r w:rsidR="006D73ED" w:rsidRPr="006D73ED">
        <w:rPr>
          <w:rFonts w:ascii="Calibri" w:eastAsia="Calibri" w:hAnsi="Calibri" w:cs="Calibri"/>
          <w:b/>
        </w:rPr>
        <w:t>18</w:t>
      </w:r>
      <w:r w:rsidRPr="006D73ED">
        <w:rPr>
          <w:rFonts w:ascii="Calibri" w:eastAsia="Calibri" w:hAnsi="Calibri" w:cs="Calibri"/>
          <w:b/>
        </w:rPr>
        <w:t xml:space="preserve"> tappe</w:t>
      </w:r>
      <w:r w:rsidRPr="005C4BF3">
        <w:rPr>
          <w:rFonts w:ascii="Calibri" w:eastAsia="Calibri" w:hAnsi="Calibri" w:cs="Calibri"/>
        </w:rPr>
        <w:t>, di cui come sempre una all’estero, il 17 giugno, presso l’</w:t>
      </w:r>
      <w:r w:rsidRPr="005C4BF3">
        <w:rPr>
          <w:rFonts w:ascii="Calibri" w:eastAsia="Calibri" w:hAnsi="Calibri" w:cs="Calibri"/>
          <w:b/>
        </w:rPr>
        <w:t>Istituto Italiano di Cultura</w:t>
      </w:r>
      <w:r w:rsidRPr="005C4BF3">
        <w:rPr>
          <w:rFonts w:ascii="Calibri" w:eastAsia="Calibri" w:hAnsi="Calibri" w:cs="Calibri"/>
          <w:b/>
          <w:bCs/>
        </w:rPr>
        <w:t xml:space="preserve"> a Varsavia</w:t>
      </w:r>
      <w:r w:rsidRPr="005C4BF3">
        <w:rPr>
          <w:rFonts w:ascii="Calibri" w:eastAsia="Calibri" w:hAnsi="Calibri" w:cs="Calibri"/>
        </w:rPr>
        <w:t xml:space="preserve">. </w:t>
      </w:r>
      <w:r w:rsidRPr="005C4BF3">
        <w:rPr>
          <w:rFonts w:ascii="Calibri" w:eastAsia="Times New Roman" w:hAnsi="Calibri" w:cs="Calibri"/>
          <w:shd w:val="clear" w:color="auto" w:fill="FFFFFF"/>
        </w:rPr>
        <w:t>Una nuova occasione per incontrare il pubblico sarà </w:t>
      </w:r>
      <w:proofErr w:type="spellStart"/>
      <w:r w:rsidRPr="005C4BF3">
        <w:rPr>
          <w:rFonts w:ascii="Calibri" w:eastAsia="Times New Roman" w:hAnsi="Calibri" w:cs="Calibri"/>
          <w:b/>
          <w:bCs/>
        </w:rPr>
        <w:t>Abracabook</w:t>
      </w:r>
      <w:proofErr w:type="spellEnd"/>
      <w:r w:rsidRPr="005C4BF3">
        <w:rPr>
          <w:rFonts w:ascii="Calibri" w:eastAsia="Times New Roman" w:hAnsi="Calibri" w:cs="Calibri"/>
        </w:rPr>
        <w:t>, il </w:t>
      </w:r>
      <w:proofErr w:type="spellStart"/>
      <w:r w:rsidRPr="005C4BF3">
        <w:rPr>
          <w:rFonts w:ascii="Calibri" w:eastAsia="Times New Roman" w:hAnsi="Calibri" w:cs="Calibri"/>
        </w:rPr>
        <w:t>silent</w:t>
      </w:r>
      <w:proofErr w:type="spellEnd"/>
      <w:r w:rsidRPr="005C4BF3">
        <w:rPr>
          <w:rFonts w:ascii="Calibri" w:eastAsia="Times New Roman" w:hAnsi="Calibri" w:cs="Calibri"/>
        </w:rPr>
        <w:t xml:space="preserve"> book party organizzato dalla </w:t>
      </w:r>
      <w:r w:rsidRPr="005C4BF3">
        <w:rPr>
          <w:rFonts w:ascii="Calibri" w:eastAsia="Times New Roman" w:hAnsi="Calibri" w:cs="Calibri"/>
          <w:b/>
          <w:bCs/>
        </w:rPr>
        <w:t>Scuola Holden</w:t>
      </w:r>
      <w:r w:rsidRPr="005C4BF3">
        <w:rPr>
          <w:rFonts w:ascii="Calibri" w:eastAsia="Times New Roman" w:hAnsi="Calibri" w:cs="Calibri"/>
        </w:rPr>
        <w:t>, il </w:t>
      </w:r>
      <w:r w:rsidRPr="005C4BF3">
        <w:rPr>
          <w:rFonts w:ascii="Calibri" w:eastAsia="Times New Roman" w:hAnsi="Calibri" w:cs="Calibri"/>
          <w:b/>
          <w:bCs/>
          <w:shd w:val="clear" w:color="auto" w:fill="FFFFFF"/>
        </w:rPr>
        <w:t>2 luglio</w:t>
      </w:r>
      <w:r w:rsidRPr="005C4BF3">
        <w:rPr>
          <w:rFonts w:ascii="Calibri" w:eastAsia="Times New Roman" w:hAnsi="Calibri" w:cs="Calibri"/>
          <w:shd w:val="clear" w:color="auto" w:fill="FFFFFF"/>
        </w:rPr>
        <w:t>, alla vigilia della serata conclusiva, nel giardino del </w:t>
      </w:r>
      <w:r w:rsidRPr="005C4BF3">
        <w:rPr>
          <w:rFonts w:ascii="Calibri" w:eastAsia="Times New Roman" w:hAnsi="Calibri" w:cs="Calibri"/>
          <w:b/>
          <w:bCs/>
          <w:shd w:val="clear" w:color="auto" w:fill="FFFFFF"/>
        </w:rPr>
        <w:t xml:space="preserve">Museo MAXXI </w:t>
      </w:r>
      <w:r w:rsidRPr="005C4BF3">
        <w:rPr>
          <w:rFonts w:ascii="Calibri" w:eastAsia="Times New Roman" w:hAnsi="Calibri" w:cs="Calibri"/>
          <w:shd w:val="clear" w:color="auto" w:fill="FFFFFF"/>
        </w:rPr>
        <w:t>a Roma.</w:t>
      </w:r>
    </w:p>
    <w:p w14:paraId="1575363B" w14:textId="77777777" w:rsidR="006E2BE7" w:rsidRPr="005C4BF3" w:rsidRDefault="006E2BE7" w:rsidP="001F2686">
      <w:pPr>
        <w:jc w:val="both"/>
        <w:rPr>
          <w:rFonts w:ascii="Calibri" w:eastAsia="Calibri" w:hAnsi="Calibri" w:cs="Calibri"/>
        </w:rPr>
      </w:pPr>
    </w:p>
    <w:p w14:paraId="4CAE3B31" w14:textId="61558E64" w:rsidR="006E2BE7" w:rsidRPr="005C4BF3" w:rsidRDefault="006E2BE7" w:rsidP="001F2686">
      <w:pPr>
        <w:pStyle w:val="NormaleWeb"/>
        <w:spacing w:before="0" w:beforeAutospacing="0" w:after="0" w:afterAutospacing="0"/>
        <w:ind w:left="-2"/>
        <w:jc w:val="both"/>
        <w:rPr>
          <w:rFonts w:ascii="Calibri" w:hAnsi="Calibri" w:cs="Calibri"/>
          <w:b/>
          <w:bCs/>
        </w:rPr>
      </w:pPr>
      <w:r w:rsidRPr="005C4BF3">
        <w:rPr>
          <w:rFonts w:ascii="Calibri" w:eastAsia="Calibri" w:hAnsi="Calibri" w:cs="Calibri"/>
        </w:rPr>
        <w:t>La serata di Benevento è stata organizzata da</w:t>
      </w:r>
      <w:r w:rsidRPr="005C4BF3">
        <w:rPr>
          <w:rFonts w:ascii="Calibri" w:eastAsia="Calibri" w:hAnsi="Calibri" w:cs="Calibri"/>
          <w:b/>
        </w:rPr>
        <w:t xml:space="preserve"> Città di Benevento </w:t>
      </w:r>
      <w:r w:rsidRPr="005C4BF3">
        <w:rPr>
          <w:rFonts w:ascii="Calibri" w:eastAsia="Calibri" w:hAnsi="Calibri" w:cs="Calibri"/>
        </w:rPr>
        <w:t>con</w:t>
      </w:r>
      <w:r w:rsidRPr="005C4BF3">
        <w:rPr>
          <w:rFonts w:ascii="Calibri" w:eastAsia="Calibri" w:hAnsi="Calibri" w:cs="Calibri"/>
          <w:b/>
        </w:rPr>
        <w:t xml:space="preserve"> </w:t>
      </w:r>
      <w:r w:rsidRPr="005C4BF3">
        <w:rPr>
          <w:rFonts w:ascii="Calibri" w:hAnsi="Calibri" w:cs="Calibri"/>
          <w:b/>
          <w:bCs/>
        </w:rPr>
        <w:t>Fondazione Maria e Goffredo Bellonci</w:t>
      </w:r>
      <w:r w:rsidRPr="005C4BF3">
        <w:rPr>
          <w:rFonts w:ascii="Calibri" w:hAnsi="Calibri" w:cs="Calibri"/>
        </w:rPr>
        <w:t xml:space="preserve"> e </w:t>
      </w:r>
      <w:r w:rsidRPr="005C4BF3">
        <w:rPr>
          <w:rFonts w:ascii="Calibri" w:hAnsi="Calibri" w:cs="Calibri"/>
          <w:b/>
          <w:bCs/>
        </w:rPr>
        <w:t>Strega Alberti Benevento</w:t>
      </w:r>
      <w:r w:rsidRPr="005C4BF3">
        <w:rPr>
          <w:rFonts w:ascii="Calibri" w:hAnsi="Calibri" w:cs="Calibri"/>
        </w:rPr>
        <w:t xml:space="preserve">, con il contributo di </w:t>
      </w:r>
      <w:r w:rsidRPr="005C4BF3">
        <w:rPr>
          <w:rFonts w:ascii="Calibri" w:hAnsi="Calibri" w:cs="Calibri"/>
          <w:b/>
          <w:bCs/>
        </w:rPr>
        <w:t>Roma Capitale Assessorato alla Cultura</w:t>
      </w:r>
      <w:r w:rsidRPr="005C4BF3">
        <w:rPr>
          <w:rFonts w:ascii="Calibri" w:hAnsi="Calibri" w:cs="Calibri"/>
        </w:rPr>
        <w:t xml:space="preserve"> e </w:t>
      </w:r>
      <w:r w:rsidRPr="005C4BF3">
        <w:rPr>
          <w:rFonts w:ascii="Calibri" w:hAnsi="Calibri" w:cs="Calibri"/>
          <w:b/>
          <w:bCs/>
        </w:rPr>
        <w:t>Camera di Commercio di Roma</w:t>
      </w:r>
      <w:r w:rsidRPr="005C4BF3">
        <w:rPr>
          <w:rFonts w:ascii="Calibri" w:hAnsi="Calibri" w:cs="Calibri"/>
        </w:rPr>
        <w:t xml:space="preserve">, in collaborazione con </w:t>
      </w:r>
      <w:r w:rsidRPr="005C4BF3">
        <w:rPr>
          <w:rFonts w:ascii="Calibri" w:hAnsi="Calibri" w:cs="Calibri"/>
          <w:b/>
          <w:bCs/>
        </w:rPr>
        <w:t>BPER Banca</w:t>
      </w:r>
      <w:r w:rsidRPr="005C4BF3">
        <w:rPr>
          <w:rFonts w:ascii="Calibri" w:hAnsi="Calibri" w:cs="Calibri"/>
        </w:rPr>
        <w:t xml:space="preserve">, </w:t>
      </w:r>
      <w:r w:rsidRPr="005C4BF3">
        <w:rPr>
          <w:rFonts w:ascii="Calibri" w:eastAsia="Calibri" w:hAnsi="Calibri" w:cs="Calibri"/>
        </w:rPr>
        <w:t xml:space="preserve">media partner </w:t>
      </w:r>
      <w:r w:rsidRPr="005C4BF3">
        <w:rPr>
          <w:rFonts w:ascii="Calibri" w:eastAsia="Calibri" w:hAnsi="Calibri" w:cs="Calibri"/>
          <w:b/>
          <w:bCs/>
        </w:rPr>
        <w:t>Rai</w:t>
      </w:r>
      <w:r w:rsidRPr="005C4BF3">
        <w:rPr>
          <w:rFonts w:ascii="Calibri" w:eastAsia="Calibri" w:hAnsi="Calibri" w:cs="Calibri"/>
        </w:rPr>
        <w:t>, sponsor tecnici</w:t>
      </w:r>
      <w:r w:rsidRPr="005C4BF3">
        <w:rPr>
          <w:rFonts w:ascii="Calibri" w:eastAsia="Calibri" w:hAnsi="Calibri" w:cs="Calibri"/>
          <w:b/>
        </w:rPr>
        <w:t xml:space="preserve"> Librerie Feltrinelli</w:t>
      </w:r>
      <w:r w:rsidRPr="005C4BF3">
        <w:rPr>
          <w:rFonts w:ascii="Calibri" w:eastAsia="Calibri" w:hAnsi="Calibri" w:cs="Calibri"/>
        </w:rPr>
        <w:t xml:space="preserve"> e </w:t>
      </w:r>
      <w:r w:rsidRPr="005C4BF3">
        <w:rPr>
          <w:rFonts w:ascii="Calibri" w:eastAsia="Calibri" w:hAnsi="Calibri" w:cs="Calibri"/>
          <w:b/>
        </w:rPr>
        <w:t>SYGLA</w:t>
      </w:r>
      <w:r w:rsidR="006D73ED">
        <w:rPr>
          <w:rFonts w:ascii="Calibri" w:eastAsia="Calibri" w:hAnsi="Calibri" w:cs="Calibri"/>
          <w:bCs/>
        </w:rPr>
        <w:t>.</w:t>
      </w:r>
    </w:p>
    <w:p w14:paraId="5321A4C3" w14:textId="77777777" w:rsidR="006E2BE7" w:rsidRPr="005C4BF3" w:rsidRDefault="006E2BE7" w:rsidP="001F2686">
      <w:pPr>
        <w:jc w:val="both"/>
        <w:rPr>
          <w:rFonts w:ascii="Calibri" w:eastAsia="Calibri" w:hAnsi="Calibri" w:cs="Calibri"/>
        </w:rPr>
      </w:pPr>
    </w:p>
    <w:p w14:paraId="334A40C2" w14:textId="77777777" w:rsidR="006E2BE7" w:rsidRPr="005C4BF3" w:rsidRDefault="006E2BE7" w:rsidP="001F2686"/>
    <w:p w14:paraId="4B6FA2E3" w14:textId="699F10C9" w:rsidR="000511D5" w:rsidRPr="00C675C0" w:rsidRDefault="000511D5" w:rsidP="001F2686">
      <w:pPr>
        <w:ind w:right="3402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18A4E91" w14:textId="77777777" w:rsidR="000511D5" w:rsidRPr="00C675C0" w:rsidRDefault="000511D5" w:rsidP="001F2686">
      <w:pPr>
        <w:ind w:right="3402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2F684506" w14:textId="14C8AC65" w:rsidR="004A295A" w:rsidRPr="00C675C0" w:rsidRDefault="004A295A" w:rsidP="001F2686">
      <w:pPr>
        <w:ind w:right="3402"/>
        <w:rPr>
          <w:rFonts w:ascii="Calibri" w:hAnsi="Calibri" w:cs="Calibri"/>
          <w:sz w:val="22"/>
          <w:szCs w:val="22"/>
        </w:rPr>
      </w:pPr>
      <w:r w:rsidRPr="00C675C0">
        <w:rPr>
          <w:rFonts w:ascii="Calibri" w:hAnsi="Calibri" w:cs="Calibri"/>
          <w:b/>
          <w:bCs/>
          <w:i/>
          <w:iCs/>
          <w:sz w:val="22"/>
          <w:szCs w:val="22"/>
        </w:rPr>
        <w:t xml:space="preserve">Ufficio Stampa </w:t>
      </w:r>
    </w:p>
    <w:p w14:paraId="4E2CCDA5" w14:textId="77777777" w:rsidR="004A295A" w:rsidRPr="00C675C0" w:rsidRDefault="004A295A" w:rsidP="001F2686">
      <w:pPr>
        <w:rPr>
          <w:rFonts w:ascii="Calibri" w:hAnsi="Calibri" w:cs="Calibri"/>
          <w:b/>
          <w:bCs/>
          <w:sz w:val="22"/>
          <w:szCs w:val="22"/>
        </w:rPr>
      </w:pPr>
      <w:r w:rsidRPr="00C675C0">
        <w:rPr>
          <w:rFonts w:ascii="Calibri" w:hAnsi="Calibri" w:cs="Calibri"/>
          <w:b/>
          <w:bCs/>
          <w:sz w:val="22"/>
          <w:szCs w:val="22"/>
        </w:rPr>
        <w:t xml:space="preserve">Patrizia Renzi </w:t>
      </w:r>
    </w:p>
    <w:p w14:paraId="27DA244F" w14:textId="7717142A" w:rsidR="004A295A" w:rsidRPr="00C675C0" w:rsidRDefault="004A295A" w:rsidP="001F2686">
      <w:pPr>
        <w:rPr>
          <w:rFonts w:ascii="Calibri" w:hAnsi="Calibri" w:cs="Calibri"/>
          <w:sz w:val="22"/>
          <w:szCs w:val="22"/>
        </w:rPr>
      </w:pPr>
      <w:hyperlink r:id="rId9" w:history="1">
        <w:r w:rsidRPr="00C675C0">
          <w:rPr>
            <w:rStyle w:val="Collegamentoipertestuale"/>
            <w:rFonts w:ascii="Calibri" w:hAnsi="Calibri" w:cs="Calibri"/>
            <w:sz w:val="22"/>
            <w:szCs w:val="22"/>
          </w:rPr>
          <w:t>patrizia@renzipatrizia.com</w:t>
        </w:r>
      </w:hyperlink>
      <w:r w:rsidRPr="00C675C0">
        <w:rPr>
          <w:rFonts w:ascii="Calibri" w:hAnsi="Calibri" w:cs="Calibri"/>
          <w:sz w:val="22"/>
          <w:szCs w:val="22"/>
        </w:rPr>
        <w:t xml:space="preserve">  </w:t>
      </w:r>
    </w:p>
    <w:p w14:paraId="406C6913" w14:textId="10867581" w:rsidR="00CE3102" w:rsidRPr="00C675C0" w:rsidRDefault="238A1912" w:rsidP="001F2686">
      <w:pPr>
        <w:rPr>
          <w:rFonts w:ascii="Calibri" w:hAnsi="Calibri" w:cs="Calibri"/>
          <w:sz w:val="22"/>
          <w:szCs w:val="22"/>
        </w:rPr>
      </w:pPr>
      <w:hyperlink r:id="rId10">
        <w:r w:rsidRPr="238A1912">
          <w:rPr>
            <w:rStyle w:val="Collegamentoipertestuale"/>
            <w:rFonts w:ascii="Calibri" w:hAnsi="Calibri" w:cs="Calibri"/>
            <w:sz w:val="22"/>
            <w:szCs w:val="22"/>
          </w:rPr>
          <w:t>info@fondazionebellonci.it</w:t>
        </w:r>
      </w:hyperlink>
    </w:p>
    <w:sectPr w:rsidR="00CE3102" w:rsidRPr="00C675C0">
      <w:headerReference w:type="default" r:id="rId11"/>
      <w:footerReference w:type="default" r:id="rId12"/>
      <w:pgSz w:w="11900" w:h="16840"/>
      <w:pgMar w:top="1417" w:right="1134" w:bottom="1134" w:left="1134" w:header="426" w:footer="4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92A4A" w14:textId="77777777" w:rsidR="0068132B" w:rsidRDefault="0068132B">
      <w:r>
        <w:separator/>
      </w:r>
    </w:p>
  </w:endnote>
  <w:endnote w:type="continuationSeparator" w:id="0">
    <w:p w14:paraId="37AD6F81" w14:textId="77777777" w:rsidR="0068132B" w:rsidRDefault="0068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C5CCC" w14:textId="77777777" w:rsidR="00CE3102" w:rsidRDefault="00BB1E5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9612"/>
      </w:tabs>
      <w:jc w:val="center"/>
      <w:rPr>
        <w:rFonts w:cs="Cambria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A8AF07" wp14:editId="0E4F4E27">
          <wp:simplePos x="0" y="0"/>
          <wp:positionH relativeFrom="column">
            <wp:posOffset>1</wp:posOffset>
          </wp:positionH>
          <wp:positionV relativeFrom="paragraph">
            <wp:posOffset>-442593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DE112" w14:textId="77777777" w:rsidR="0068132B" w:rsidRDefault="0068132B">
      <w:r>
        <w:separator/>
      </w:r>
    </w:p>
  </w:footnote>
  <w:footnote w:type="continuationSeparator" w:id="0">
    <w:p w14:paraId="7A29782A" w14:textId="77777777" w:rsidR="0068132B" w:rsidRDefault="00681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1FB33" w14:textId="447259B6" w:rsidR="00076029" w:rsidRDefault="002524E1">
    <w:pPr>
      <w:pStyle w:val="Intestazione"/>
    </w:pPr>
    <w:r>
      <w:rPr>
        <w:noProof/>
      </w:rPr>
      <w:drawing>
        <wp:inline distT="0" distB="0" distL="0" distR="0" wp14:anchorId="71E885BD" wp14:editId="2CC26CEF">
          <wp:extent cx="1666875" cy="1216737"/>
          <wp:effectExtent l="0" t="0" r="0" b="2540"/>
          <wp:docPr id="53867009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70092" name="Immagine 5386700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076" cy="1224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5912A7" w14:textId="77777777" w:rsidR="0079562C" w:rsidRDefault="007956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71180"/>
    <w:multiLevelType w:val="hybridMultilevel"/>
    <w:tmpl w:val="30DE2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C6AE4"/>
    <w:multiLevelType w:val="multilevel"/>
    <w:tmpl w:val="D298AD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9E2663"/>
    <w:multiLevelType w:val="multilevel"/>
    <w:tmpl w:val="AD0E9D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9D4865"/>
    <w:multiLevelType w:val="multilevel"/>
    <w:tmpl w:val="FB14E0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F069A8"/>
    <w:multiLevelType w:val="multilevel"/>
    <w:tmpl w:val="1ABAD2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6926D0"/>
    <w:multiLevelType w:val="hybridMultilevel"/>
    <w:tmpl w:val="7EF627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96F04"/>
    <w:multiLevelType w:val="multilevel"/>
    <w:tmpl w:val="8A22ABD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0E41C1"/>
    <w:multiLevelType w:val="multilevel"/>
    <w:tmpl w:val="804A24C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F4375E"/>
    <w:multiLevelType w:val="multilevel"/>
    <w:tmpl w:val="7AA8E164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436E35"/>
    <w:multiLevelType w:val="multilevel"/>
    <w:tmpl w:val="8212786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537791"/>
    <w:multiLevelType w:val="multilevel"/>
    <w:tmpl w:val="8892AA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BEE6894"/>
    <w:multiLevelType w:val="multilevel"/>
    <w:tmpl w:val="750003A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4E49B2"/>
    <w:multiLevelType w:val="multilevel"/>
    <w:tmpl w:val="D840A7C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047AA1"/>
    <w:multiLevelType w:val="multilevel"/>
    <w:tmpl w:val="7FA07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B1703A"/>
    <w:multiLevelType w:val="multilevel"/>
    <w:tmpl w:val="60D652E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E9103E8"/>
    <w:multiLevelType w:val="multilevel"/>
    <w:tmpl w:val="92CC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55E94"/>
    <w:multiLevelType w:val="multilevel"/>
    <w:tmpl w:val="177426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01F2F41"/>
    <w:multiLevelType w:val="multilevel"/>
    <w:tmpl w:val="3DC2941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0A2452E"/>
    <w:multiLevelType w:val="multilevel"/>
    <w:tmpl w:val="96BE61FC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380618"/>
    <w:multiLevelType w:val="multilevel"/>
    <w:tmpl w:val="09CC4CE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8275D7"/>
    <w:multiLevelType w:val="multilevel"/>
    <w:tmpl w:val="04BAB23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254636"/>
    <w:multiLevelType w:val="multilevel"/>
    <w:tmpl w:val="AA9211D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B065A82"/>
    <w:multiLevelType w:val="multilevel"/>
    <w:tmpl w:val="E8F0E12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303900"/>
    <w:multiLevelType w:val="multilevel"/>
    <w:tmpl w:val="FFC836B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B926755"/>
    <w:multiLevelType w:val="multilevel"/>
    <w:tmpl w:val="0166DD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BA672AB"/>
    <w:multiLevelType w:val="multilevel"/>
    <w:tmpl w:val="B7E2D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E96F7B"/>
    <w:multiLevelType w:val="multilevel"/>
    <w:tmpl w:val="2BA273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D62653F"/>
    <w:multiLevelType w:val="multilevel"/>
    <w:tmpl w:val="EB8880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2E7B96"/>
    <w:multiLevelType w:val="multilevel"/>
    <w:tmpl w:val="DF648E7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F855EBA"/>
    <w:multiLevelType w:val="multilevel"/>
    <w:tmpl w:val="AECE822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1A60688"/>
    <w:multiLevelType w:val="multilevel"/>
    <w:tmpl w:val="8C82EB5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2677110"/>
    <w:multiLevelType w:val="multilevel"/>
    <w:tmpl w:val="650028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5B120F"/>
    <w:multiLevelType w:val="multilevel"/>
    <w:tmpl w:val="06344C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8C42B11"/>
    <w:multiLevelType w:val="multilevel"/>
    <w:tmpl w:val="C4C07E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8EE6158"/>
    <w:multiLevelType w:val="multilevel"/>
    <w:tmpl w:val="4E22BEF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3A501B"/>
    <w:multiLevelType w:val="multilevel"/>
    <w:tmpl w:val="D38C22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9431CF5"/>
    <w:multiLevelType w:val="multilevel"/>
    <w:tmpl w:val="1D64E82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9AA1602"/>
    <w:multiLevelType w:val="multilevel"/>
    <w:tmpl w:val="DAB869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BAF1826"/>
    <w:multiLevelType w:val="multilevel"/>
    <w:tmpl w:val="184A405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5D5D38"/>
    <w:multiLevelType w:val="multilevel"/>
    <w:tmpl w:val="E9F85D6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EF1819"/>
    <w:multiLevelType w:val="multilevel"/>
    <w:tmpl w:val="681C538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11124C2"/>
    <w:multiLevelType w:val="multilevel"/>
    <w:tmpl w:val="BEF089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1357CE3"/>
    <w:multiLevelType w:val="multilevel"/>
    <w:tmpl w:val="B176741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BB1BF1"/>
    <w:multiLevelType w:val="multilevel"/>
    <w:tmpl w:val="270A0676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3866C63"/>
    <w:multiLevelType w:val="multilevel"/>
    <w:tmpl w:val="D40A0444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4F5604D"/>
    <w:multiLevelType w:val="multilevel"/>
    <w:tmpl w:val="904E9C5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50E1562"/>
    <w:multiLevelType w:val="multilevel"/>
    <w:tmpl w:val="1B9C949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7306C52"/>
    <w:multiLevelType w:val="multilevel"/>
    <w:tmpl w:val="896697B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76445AD"/>
    <w:multiLevelType w:val="multilevel"/>
    <w:tmpl w:val="690EB55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9355E62"/>
    <w:multiLevelType w:val="multilevel"/>
    <w:tmpl w:val="1C228C1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9ED6F11"/>
    <w:multiLevelType w:val="multilevel"/>
    <w:tmpl w:val="7D56CB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A3D68FD"/>
    <w:multiLevelType w:val="multilevel"/>
    <w:tmpl w:val="0CE87482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A690231"/>
    <w:multiLevelType w:val="multilevel"/>
    <w:tmpl w:val="A378A6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BE17298"/>
    <w:multiLevelType w:val="multilevel"/>
    <w:tmpl w:val="EA00A6F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CE97A66"/>
    <w:multiLevelType w:val="multilevel"/>
    <w:tmpl w:val="E892B12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DB7539F"/>
    <w:multiLevelType w:val="multilevel"/>
    <w:tmpl w:val="74B0FB7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E5D3197"/>
    <w:multiLevelType w:val="multilevel"/>
    <w:tmpl w:val="77CC610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6F7B9A"/>
    <w:multiLevelType w:val="multilevel"/>
    <w:tmpl w:val="143212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E8128E4"/>
    <w:multiLevelType w:val="multilevel"/>
    <w:tmpl w:val="D4D6B2A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EA624D8"/>
    <w:multiLevelType w:val="multilevel"/>
    <w:tmpl w:val="5A70089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F1D6B49"/>
    <w:multiLevelType w:val="multilevel"/>
    <w:tmpl w:val="5BBA742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F7C4A55"/>
    <w:multiLevelType w:val="multilevel"/>
    <w:tmpl w:val="B3BCC7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F9D1C18"/>
    <w:multiLevelType w:val="multilevel"/>
    <w:tmpl w:val="D1AA0D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FC52437"/>
    <w:multiLevelType w:val="multilevel"/>
    <w:tmpl w:val="F572A7E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1786520"/>
    <w:multiLevelType w:val="multilevel"/>
    <w:tmpl w:val="9F46A9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26F4FB3"/>
    <w:multiLevelType w:val="multilevel"/>
    <w:tmpl w:val="BD667A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40657BA"/>
    <w:multiLevelType w:val="multilevel"/>
    <w:tmpl w:val="6952D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44715CD8"/>
    <w:multiLevelType w:val="multilevel"/>
    <w:tmpl w:val="48B00BF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4745387"/>
    <w:multiLevelType w:val="multilevel"/>
    <w:tmpl w:val="30CA1C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4A812E9"/>
    <w:multiLevelType w:val="multilevel"/>
    <w:tmpl w:val="374850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4F954A5"/>
    <w:multiLevelType w:val="multilevel"/>
    <w:tmpl w:val="21D8A54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5C96785"/>
    <w:multiLevelType w:val="multilevel"/>
    <w:tmpl w:val="5E404D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5F87E2F"/>
    <w:multiLevelType w:val="multilevel"/>
    <w:tmpl w:val="2A5439E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61C69B8"/>
    <w:multiLevelType w:val="multilevel"/>
    <w:tmpl w:val="FBC2F6A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6D22F74"/>
    <w:multiLevelType w:val="multilevel"/>
    <w:tmpl w:val="58262B5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709776B"/>
    <w:multiLevelType w:val="multilevel"/>
    <w:tmpl w:val="4798E4B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7816BD8"/>
    <w:multiLevelType w:val="multilevel"/>
    <w:tmpl w:val="27D4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92C6482"/>
    <w:multiLevelType w:val="multilevel"/>
    <w:tmpl w:val="2ECCB7D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964512C"/>
    <w:multiLevelType w:val="multilevel"/>
    <w:tmpl w:val="8534C39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973156B"/>
    <w:multiLevelType w:val="multilevel"/>
    <w:tmpl w:val="DB9ECC9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A793CC5"/>
    <w:multiLevelType w:val="multilevel"/>
    <w:tmpl w:val="3E92C19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B900502"/>
    <w:multiLevelType w:val="multilevel"/>
    <w:tmpl w:val="B62403F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B943642"/>
    <w:multiLevelType w:val="multilevel"/>
    <w:tmpl w:val="8D4C298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C1C01E7"/>
    <w:multiLevelType w:val="multilevel"/>
    <w:tmpl w:val="4F746FB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E490FAE"/>
    <w:multiLevelType w:val="multilevel"/>
    <w:tmpl w:val="783C2C3E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4A0552"/>
    <w:multiLevelType w:val="multilevel"/>
    <w:tmpl w:val="9D764F1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FBD45DB"/>
    <w:multiLevelType w:val="multilevel"/>
    <w:tmpl w:val="5686B47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1AD284D"/>
    <w:multiLevelType w:val="multilevel"/>
    <w:tmpl w:val="A036B3B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29C7C4F"/>
    <w:multiLevelType w:val="multilevel"/>
    <w:tmpl w:val="67000B6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3830876"/>
    <w:multiLevelType w:val="multilevel"/>
    <w:tmpl w:val="B16A9FF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3E41B67"/>
    <w:multiLevelType w:val="multilevel"/>
    <w:tmpl w:val="D12AE77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4520802"/>
    <w:multiLevelType w:val="multilevel"/>
    <w:tmpl w:val="D54C4C3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55560EF"/>
    <w:multiLevelType w:val="multilevel"/>
    <w:tmpl w:val="F11C469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5752FB9"/>
    <w:multiLevelType w:val="multilevel"/>
    <w:tmpl w:val="084CB87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5DD3E9D"/>
    <w:multiLevelType w:val="multilevel"/>
    <w:tmpl w:val="AAA0494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61A7E6B"/>
    <w:multiLevelType w:val="multilevel"/>
    <w:tmpl w:val="D752E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653796F"/>
    <w:multiLevelType w:val="multilevel"/>
    <w:tmpl w:val="E738EA38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572C074E"/>
    <w:multiLevelType w:val="multilevel"/>
    <w:tmpl w:val="D752E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81B5889"/>
    <w:multiLevelType w:val="multilevel"/>
    <w:tmpl w:val="8D404EF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A80A576"/>
    <w:multiLevelType w:val="hybridMultilevel"/>
    <w:tmpl w:val="3942EA38"/>
    <w:lvl w:ilvl="0" w:tplc="FAEA6FCA">
      <w:start w:val="1"/>
      <w:numFmt w:val="decimal"/>
      <w:lvlText w:val="%1."/>
      <w:lvlJc w:val="left"/>
      <w:pPr>
        <w:ind w:left="1170" w:hanging="360"/>
      </w:pPr>
      <w:rPr>
        <w:i w:val="0"/>
        <w:iCs w:val="0"/>
      </w:rPr>
    </w:lvl>
    <w:lvl w:ilvl="1" w:tplc="C1961588">
      <w:start w:val="1"/>
      <w:numFmt w:val="lowerLetter"/>
      <w:lvlText w:val="%2."/>
      <w:lvlJc w:val="left"/>
      <w:pPr>
        <w:ind w:left="1890" w:hanging="360"/>
      </w:pPr>
    </w:lvl>
    <w:lvl w:ilvl="2" w:tplc="6A20B61C">
      <w:start w:val="1"/>
      <w:numFmt w:val="lowerRoman"/>
      <w:lvlText w:val="%3."/>
      <w:lvlJc w:val="right"/>
      <w:pPr>
        <w:ind w:left="2610" w:hanging="180"/>
      </w:pPr>
    </w:lvl>
    <w:lvl w:ilvl="3" w:tplc="CDDCEEA4">
      <w:start w:val="1"/>
      <w:numFmt w:val="decimal"/>
      <w:lvlText w:val="%4."/>
      <w:lvlJc w:val="left"/>
      <w:pPr>
        <w:ind w:left="3330" w:hanging="360"/>
      </w:pPr>
    </w:lvl>
    <w:lvl w:ilvl="4" w:tplc="C29A17F2">
      <w:start w:val="1"/>
      <w:numFmt w:val="lowerLetter"/>
      <w:lvlText w:val="%5."/>
      <w:lvlJc w:val="left"/>
      <w:pPr>
        <w:ind w:left="4050" w:hanging="360"/>
      </w:pPr>
    </w:lvl>
    <w:lvl w:ilvl="5" w:tplc="E7E8301E">
      <w:start w:val="1"/>
      <w:numFmt w:val="lowerRoman"/>
      <w:lvlText w:val="%6."/>
      <w:lvlJc w:val="right"/>
      <w:pPr>
        <w:ind w:left="4770" w:hanging="180"/>
      </w:pPr>
    </w:lvl>
    <w:lvl w:ilvl="6" w:tplc="3FD8CEDE">
      <w:start w:val="1"/>
      <w:numFmt w:val="decimal"/>
      <w:lvlText w:val="%7."/>
      <w:lvlJc w:val="left"/>
      <w:pPr>
        <w:ind w:left="5490" w:hanging="360"/>
      </w:pPr>
    </w:lvl>
    <w:lvl w:ilvl="7" w:tplc="CDB8C0E6">
      <w:start w:val="1"/>
      <w:numFmt w:val="lowerLetter"/>
      <w:lvlText w:val="%8."/>
      <w:lvlJc w:val="left"/>
      <w:pPr>
        <w:ind w:left="6210" w:hanging="360"/>
      </w:pPr>
    </w:lvl>
    <w:lvl w:ilvl="8" w:tplc="B9489DCC">
      <w:start w:val="1"/>
      <w:numFmt w:val="lowerRoman"/>
      <w:lvlText w:val="%9."/>
      <w:lvlJc w:val="right"/>
      <w:pPr>
        <w:ind w:left="6930" w:hanging="180"/>
      </w:pPr>
    </w:lvl>
  </w:abstractNum>
  <w:abstractNum w:abstractNumId="100" w15:restartNumberingAfterBreak="0">
    <w:nsid w:val="5C6A191A"/>
    <w:multiLevelType w:val="multilevel"/>
    <w:tmpl w:val="4B9C2F26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CB31139"/>
    <w:multiLevelType w:val="multilevel"/>
    <w:tmpl w:val="D6007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CBF4ED1"/>
    <w:multiLevelType w:val="multilevel"/>
    <w:tmpl w:val="E3A241F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E75434"/>
    <w:multiLevelType w:val="hybridMultilevel"/>
    <w:tmpl w:val="5296B3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EF622B"/>
    <w:multiLevelType w:val="multilevel"/>
    <w:tmpl w:val="C7D4AB2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FD37DCB"/>
    <w:multiLevelType w:val="multilevel"/>
    <w:tmpl w:val="44D4D1A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FF22001"/>
    <w:multiLevelType w:val="multilevel"/>
    <w:tmpl w:val="13AAE66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1F53E60"/>
    <w:multiLevelType w:val="multilevel"/>
    <w:tmpl w:val="774C366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2B032F0"/>
    <w:multiLevelType w:val="multilevel"/>
    <w:tmpl w:val="B7360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9" w15:restartNumberingAfterBreak="0">
    <w:nsid w:val="64A71508"/>
    <w:multiLevelType w:val="multilevel"/>
    <w:tmpl w:val="0E2E36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5BB0864"/>
    <w:multiLevelType w:val="multilevel"/>
    <w:tmpl w:val="144AC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5EF5998"/>
    <w:multiLevelType w:val="multilevel"/>
    <w:tmpl w:val="C2B2BA9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720092B"/>
    <w:multiLevelType w:val="multilevel"/>
    <w:tmpl w:val="EC64433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7213BFD"/>
    <w:multiLevelType w:val="multilevel"/>
    <w:tmpl w:val="3404E0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B113A8F"/>
    <w:multiLevelType w:val="multilevel"/>
    <w:tmpl w:val="A04C1E6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BDD48C1"/>
    <w:multiLevelType w:val="multilevel"/>
    <w:tmpl w:val="90406C3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BDE7693"/>
    <w:multiLevelType w:val="multilevel"/>
    <w:tmpl w:val="93F47DC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C0D0F20"/>
    <w:multiLevelType w:val="multilevel"/>
    <w:tmpl w:val="055260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D576BB1"/>
    <w:multiLevelType w:val="multilevel"/>
    <w:tmpl w:val="432410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02A46A0"/>
    <w:multiLevelType w:val="multilevel"/>
    <w:tmpl w:val="4D0AED0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1E830A7"/>
    <w:multiLevelType w:val="multilevel"/>
    <w:tmpl w:val="40A433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2AA2440"/>
    <w:multiLevelType w:val="multilevel"/>
    <w:tmpl w:val="B6CC3C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386392F"/>
    <w:multiLevelType w:val="multilevel"/>
    <w:tmpl w:val="FA3A3F2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7C63E27"/>
    <w:multiLevelType w:val="multilevel"/>
    <w:tmpl w:val="3EBE4B60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77F95BF8"/>
    <w:multiLevelType w:val="multilevel"/>
    <w:tmpl w:val="0C00C3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78EF38C8"/>
    <w:multiLevelType w:val="multilevel"/>
    <w:tmpl w:val="2348E93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A4447B9"/>
    <w:multiLevelType w:val="multilevel"/>
    <w:tmpl w:val="79DA1E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7A9E6287"/>
    <w:multiLevelType w:val="multilevel"/>
    <w:tmpl w:val="67547B4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7B7166FC"/>
    <w:multiLevelType w:val="multilevel"/>
    <w:tmpl w:val="4E02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7CA513CA"/>
    <w:multiLevelType w:val="multilevel"/>
    <w:tmpl w:val="BD0C00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169667">
    <w:abstractNumId w:val="108"/>
  </w:num>
  <w:num w:numId="2" w16cid:durableId="868109506">
    <w:abstractNumId w:val="0"/>
  </w:num>
  <w:num w:numId="3" w16cid:durableId="1442601700">
    <w:abstractNumId w:val="103"/>
  </w:num>
  <w:num w:numId="4" w16cid:durableId="1114708129">
    <w:abstractNumId w:val="13"/>
  </w:num>
  <w:num w:numId="5" w16cid:durableId="1570770447">
    <w:abstractNumId w:val="5"/>
  </w:num>
  <w:num w:numId="6" w16cid:durableId="267666244">
    <w:abstractNumId w:val="15"/>
  </w:num>
  <w:num w:numId="7" w16cid:durableId="419064423">
    <w:abstractNumId w:val="66"/>
  </w:num>
  <w:num w:numId="8" w16cid:durableId="1485664325">
    <w:abstractNumId w:val="128"/>
  </w:num>
  <w:num w:numId="9" w16cid:durableId="1705791572">
    <w:abstractNumId w:val="110"/>
  </w:num>
  <w:num w:numId="10" w16cid:durableId="1192456001">
    <w:abstractNumId w:val="71"/>
  </w:num>
  <w:num w:numId="11" w16cid:durableId="2007518108">
    <w:abstractNumId w:val="52"/>
  </w:num>
  <w:num w:numId="12" w16cid:durableId="249971074">
    <w:abstractNumId w:val="25"/>
  </w:num>
  <w:num w:numId="13" w16cid:durableId="165488518">
    <w:abstractNumId w:val="1"/>
  </w:num>
  <w:num w:numId="14" w16cid:durableId="849293241">
    <w:abstractNumId w:val="117"/>
  </w:num>
  <w:num w:numId="15" w16cid:durableId="2005811797">
    <w:abstractNumId w:val="16"/>
  </w:num>
  <w:num w:numId="16" w16cid:durableId="212546667">
    <w:abstractNumId w:val="4"/>
  </w:num>
  <w:num w:numId="17" w16cid:durableId="776801762">
    <w:abstractNumId w:val="73"/>
  </w:num>
  <w:num w:numId="18" w16cid:durableId="1051882232">
    <w:abstractNumId w:val="32"/>
  </w:num>
  <w:num w:numId="19" w16cid:durableId="542668189">
    <w:abstractNumId w:val="3"/>
  </w:num>
  <w:num w:numId="20" w16cid:durableId="1004895427">
    <w:abstractNumId w:val="58"/>
  </w:num>
  <w:num w:numId="21" w16cid:durableId="1998070866">
    <w:abstractNumId w:val="124"/>
  </w:num>
  <w:num w:numId="22" w16cid:durableId="855776718">
    <w:abstractNumId w:val="62"/>
  </w:num>
  <w:num w:numId="23" w16cid:durableId="1791968550">
    <w:abstractNumId w:val="113"/>
  </w:num>
  <w:num w:numId="24" w16cid:durableId="1415936759">
    <w:abstractNumId w:val="41"/>
  </w:num>
  <w:num w:numId="25" w16cid:durableId="158693103">
    <w:abstractNumId w:val="106"/>
  </w:num>
  <w:num w:numId="26" w16cid:durableId="1622685707">
    <w:abstractNumId w:val="122"/>
  </w:num>
  <w:num w:numId="27" w16cid:durableId="1443964205">
    <w:abstractNumId w:val="109"/>
  </w:num>
  <w:num w:numId="28" w16cid:durableId="890925130">
    <w:abstractNumId w:val="76"/>
  </w:num>
  <w:num w:numId="29" w16cid:durableId="529536035">
    <w:abstractNumId w:val="68"/>
  </w:num>
  <w:num w:numId="30" w16cid:durableId="1603877356">
    <w:abstractNumId w:val="29"/>
  </w:num>
  <w:num w:numId="31" w16cid:durableId="1194542201">
    <w:abstractNumId w:val="69"/>
  </w:num>
  <w:num w:numId="32" w16cid:durableId="438721523">
    <w:abstractNumId w:val="126"/>
  </w:num>
  <w:num w:numId="33" w16cid:durableId="1929577454">
    <w:abstractNumId w:val="102"/>
  </w:num>
  <w:num w:numId="34" w16cid:durableId="1944453913">
    <w:abstractNumId w:val="47"/>
  </w:num>
  <w:num w:numId="35" w16cid:durableId="1371489057">
    <w:abstractNumId w:val="57"/>
  </w:num>
  <w:num w:numId="36" w16cid:durableId="1286500653">
    <w:abstractNumId w:val="86"/>
  </w:num>
  <w:num w:numId="37" w16cid:durableId="744111245">
    <w:abstractNumId w:val="72"/>
  </w:num>
  <w:num w:numId="38" w16cid:durableId="1704358277">
    <w:abstractNumId w:val="53"/>
  </w:num>
  <w:num w:numId="39" w16cid:durableId="754590212">
    <w:abstractNumId w:val="38"/>
  </w:num>
  <w:num w:numId="40" w16cid:durableId="1795174253">
    <w:abstractNumId w:val="46"/>
  </w:num>
  <w:num w:numId="41" w16cid:durableId="1027221015">
    <w:abstractNumId w:val="105"/>
  </w:num>
  <w:num w:numId="42" w16cid:durableId="1915772078">
    <w:abstractNumId w:val="9"/>
  </w:num>
  <w:num w:numId="43" w16cid:durableId="382675894">
    <w:abstractNumId w:val="6"/>
  </w:num>
  <w:num w:numId="44" w16cid:durableId="386537836">
    <w:abstractNumId w:val="17"/>
  </w:num>
  <w:num w:numId="45" w16cid:durableId="508833905">
    <w:abstractNumId w:val="7"/>
  </w:num>
  <w:num w:numId="46" w16cid:durableId="1206792559">
    <w:abstractNumId w:val="89"/>
  </w:num>
  <w:num w:numId="47" w16cid:durableId="1489437569">
    <w:abstractNumId w:val="54"/>
  </w:num>
  <w:num w:numId="48" w16cid:durableId="1251112301">
    <w:abstractNumId w:val="116"/>
  </w:num>
  <w:num w:numId="49" w16cid:durableId="120420774">
    <w:abstractNumId w:val="114"/>
  </w:num>
  <w:num w:numId="50" w16cid:durableId="1102184964">
    <w:abstractNumId w:val="80"/>
  </w:num>
  <w:num w:numId="51" w16cid:durableId="1931426395">
    <w:abstractNumId w:val="10"/>
  </w:num>
  <w:num w:numId="52" w16cid:durableId="1872064050">
    <w:abstractNumId w:val="101"/>
  </w:num>
  <w:num w:numId="53" w16cid:durableId="547305464">
    <w:abstractNumId w:val="50"/>
  </w:num>
  <w:num w:numId="54" w16cid:durableId="1730229271">
    <w:abstractNumId w:val="120"/>
  </w:num>
  <w:num w:numId="55" w16cid:durableId="722754210">
    <w:abstractNumId w:val="61"/>
  </w:num>
  <w:num w:numId="56" w16cid:durableId="560094284">
    <w:abstractNumId w:val="31"/>
  </w:num>
  <w:num w:numId="57" w16cid:durableId="1767119409">
    <w:abstractNumId w:val="26"/>
  </w:num>
  <w:num w:numId="58" w16cid:durableId="1879391812">
    <w:abstractNumId w:val="65"/>
  </w:num>
  <w:num w:numId="59" w16cid:durableId="254284927">
    <w:abstractNumId w:val="37"/>
  </w:num>
  <w:num w:numId="60" w16cid:durableId="1315720423">
    <w:abstractNumId w:val="2"/>
  </w:num>
  <w:num w:numId="61" w16cid:durableId="1062562980">
    <w:abstractNumId w:val="24"/>
  </w:num>
  <w:num w:numId="62" w16cid:durableId="351273135">
    <w:abstractNumId w:val="64"/>
  </w:num>
  <w:num w:numId="63" w16cid:durableId="1873033122">
    <w:abstractNumId w:val="33"/>
  </w:num>
  <w:num w:numId="64" w16cid:durableId="1406951516">
    <w:abstractNumId w:val="63"/>
  </w:num>
  <w:num w:numId="65" w16cid:durableId="512181781">
    <w:abstractNumId w:val="27"/>
  </w:num>
  <w:num w:numId="66" w16cid:durableId="696740672">
    <w:abstractNumId w:val="39"/>
  </w:num>
  <w:num w:numId="67" w16cid:durableId="1725329943">
    <w:abstractNumId w:val="55"/>
  </w:num>
  <w:num w:numId="68" w16cid:durableId="602954990">
    <w:abstractNumId w:val="115"/>
  </w:num>
  <w:num w:numId="69" w16cid:durableId="169563841">
    <w:abstractNumId w:val="119"/>
  </w:num>
  <w:num w:numId="70" w16cid:durableId="2020233361">
    <w:abstractNumId w:val="19"/>
  </w:num>
  <w:num w:numId="71" w16cid:durableId="364600662">
    <w:abstractNumId w:val="48"/>
  </w:num>
  <w:num w:numId="72" w16cid:durableId="2074546205">
    <w:abstractNumId w:val="11"/>
  </w:num>
  <w:num w:numId="73" w16cid:durableId="2030182711">
    <w:abstractNumId w:val="94"/>
  </w:num>
  <w:num w:numId="74" w16cid:durableId="611594882">
    <w:abstractNumId w:val="34"/>
  </w:num>
  <w:num w:numId="75" w16cid:durableId="1384254510">
    <w:abstractNumId w:val="22"/>
  </w:num>
  <w:num w:numId="76" w16cid:durableId="992951539">
    <w:abstractNumId w:val="67"/>
  </w:num>
  <w:num w:numId="77" w16cid:durableId="351418014">
    <w:abstractNumId w:val="93"/>
  </w:num>
  <w:num w:numId="78" w16cid:durableId="818036575">
    <w:abstractNumId w:val="127"/>
  </w:num>
  <w:num w:numId="79" w16cid:durableId="528032894">
    <w:abstractNumId w:val="118"/>
  </w:num>
  <w:num w:numId="80" w16cid:durableId="191891640">
    <w:abstractNumId w:val="79"/>
  </w:num>
  <w:num w:numId="81" w16cid:durableId="565531441">
    <w:abstractNumId w:val="121"/>
  </w:num>
  <w:num w:numId="82" w16cid:durableId="1590918578">
    <w:abstractNumId w:val="107"/>
  </w:num>
  <w:num w:numId="83" w16cid:durableId="1719890033">
    <w:abstractNumId w:val="40"/>
  </w:num>
  <w:num w:numId="84" w16cid:durableId="1418483610">
    <w:abstractNumId w:val="91"/>
  </w:num>
  <w:num w:numId="85" w16cid:durableId="1302081117">
    <w:abstractNumId w:val="56"/>
  </w:num>
  <w:num w:numId="86" w16cid:durableId="1833837924">
    <w:abstractNumId w:val="129"/>
  </w:num>
  <w:num w:numId="87" w16cid:durableId="1967851493">
    <w:abstractNumId w:val="42"/>
  </w:num>
  <w:num w:numId="88" w16cid:durableId="1638795737">
    <w:abstractNumId w:val="112"/>
  </w:num>
  <w:num w:numId="89" w16cid:durableId="1695375525">
    <w:abstractNumId w:val="77"/>
  </w:num>
  <w:num w:numId="90" w16cid:durableId="1218201346">
    <w:abstractNumId w:val="28"/>
  </w:num>
  <w:num w:numId="91" w16cid:durableId="1016155305">
    <w:abstractNumId w:val="14"/>
  </w:num>
  <w:num w:numId="92" w16cid:durableId="600836190">
    <w:abstractNumId w:val="75"/>
  </w:num>
  <w:num w:numId="93" w16cid:durableId="890922393">
    <w:abstractNumId w:val="60"/>
  </w:num>
  <w:num w:numId="94" w16cid:durableId="506292817">
    <w:abstractNumId w:val="8"/>
  </w:num>
  <w:num w:numId="95" w16cid:durableId="2035766664">
    <w:abstractNumId w:val="45"/>
  </w:num>
  <w:num w:numId="96" w16cid:durableId="1359507966">
    <w:abstractNumId w:val="104"/>
  </w:num>
  <w:num w:numId="97" w16cid:durableId="1370643642">
    <w:abstractNumId w:val="98"/>
  </w:num>
  <w:num w:numId="98" w16cid:durableId="1362046034">
    <w:abstractNumId w:val="21"/>
  </w:num>
  <w:num w:numId="99" w16cid:durableId="5910726">
    <w:abstractNumId w:val="30"/>
  </w:num>
  <w:num w:numId="100" w16cid:durableId="407924947">
    <w:abstractNumId w:val="12"/>
  </w:num>
  <w:num w:numId="101" w16cid:durableId="196166750">
    <w:abstractNumId w:val="51"/>
  </w:num>
  <w:num w:numId="102" w16cid:durableId="2015298092">
    <w:abstractNumId w:val="20"/>
  </w:num>
  <w:num w:numId="103" w16cid:durableId="540942624">
    <w:abstractNumId w:val="82"/>
  </w:num>
  <w:num w:numId="104" w16cid:durableId="488594773">
    <w:abstractNumId w:val="81"/>
  </w:num>
  <w:num w:numId="105" w16cid:durableId="189418390">
    <w:abstractNumId w:val="123"/>
  </w:num>
  <w:num w:numId="106" w16cid:durableId="2002391360">
    <w:abstractNumId w:val="111"/>
  </w:num>
  <w:num w:numId="107" w16cid:durableId="168371895">
    <w:abstractNumId w:val="90"/>
  </w:num>
  <w:num w:numId="108" w16cid:durableId="1708018844">
    <w:abstractNumId w:val="36"/>
  </w:num>
  <w:num w:numId="109" w16cid:durableId="663052452">
    <w:abstractNumId w:val="78"/>
  </w:num>
  <w:num w:numId="110" w16cid:durableId="1742943665">
    <w:abstractNumId w:val="88"/>
  </w:num>
  <w:num w:numId="111" w16cid:durableId="2082293046">
    <w:abstractNumId w:val="49"/>
  </w:num>
  <w:num w:numId="112" w16cid:durableId="53283038">
    <w:abstractNumId w:val="44"/>
  </w:num>
  <w:num w:numId="113" w16cid:durableId="241112648">
    <w:abstractNumId w:val="43"/>
  </w:num>
  <w:num w:numId="114" w16cid:durableId="434709668">
    <w:abstractNumId w:val="125"/>
  </w:num>
  <w:num w:numId="115" w16cid:durableId="74205724">
    <w:abstractNumId w:val="74"/>
  </w:num>
  <w:num w:numId="116" w16cid:durableId="1956400791">
    <w:abstractNumId w:val="85"/>
  </w:num>
  <w:num w:numId="117" w16cid:durableId="1249578839">
    <w:abstractNumId w:val="35"/>
  </w:num>
  <w:num w:numId="118" w16cid:durableId="1799910976">
    <w:abstractNumId w:val="87"/>
  </w:num>
  <w:num w:numId="119" w16cid:durableId="583606598">
    <w:abstractNumId w:val="83"/>
  </w:num>
  <w:num w:numId="120" w16cid:durableId="2099136655">
    <w:abstractNumId w:val="59"/>
  </w:num>
  <w:num w:numId="121" w16cid:durableId="647051000">
    <w:abstractNumId w:val="100"/>
  </w:num>
  <w:num w:numId="122" w16cid:durableId="698286096">
    <w:abstractNumId w:val="92"/>
  </w:num>
  <w:num w:numId="123" w16cid:durableId="918557617">
    <w:abstractNumId w:val="18"/>
  </w:num>
  <w:num w:numId="124" w16cid:durableId="1272398656">
    <w:abstractNumId w:val="84"/>
  </w:num>
  <w:num w:numId="125" w16cid:durableId="33432074">
    <w:abstractNumId w:val="96"/>
  </w:num>
  <w:num w:numId="126" w16cid:durableId="2014842569">
    <w:abstractNumId w:val="23"/>
  </w:num>
  <w:num w:numId="127" w16cid:durableId="2043942851">
    <w:abstractNumId w:val="70"/>
  </w:num>
  <w:num w:numId="128" w16cid:durableId="1225918054">
    <w:abstractNumId w:val="99"/>
  </w:num>
  <w:num w:numId="129" w16cid:durableId="1309213200">
    <w:abstractNumId w:val="97"/>
  </w:num>
  <w:num w:numId="130" w16cid:durableId="841512311">
    <w:abstractNumId w:val="9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8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102"/>
    <w:rsid w:val="0000263F"/>
    <w:rsid w:val="000511D5"/>
    <w:rsid w:val="00076029"/>
    <w:rsid w:val="00092606"/>
    <w:rsid w:val="00094F55"/>
    <w:rsid w:val="000A5247"/>
    <w:rsid w:val="000B172F"/>
    <w:rsid w:val="000C773C"/>
    <w:rsid w:val="00110DCA"/>
    <w:rsid w:val="001115C1"/>
    <w:rsid w:val="00136B2F"/>
    <w:rsid w:val="00137AF2"/>
    <w:rsid w:val="00157F4C"/>
    <w:rsid w:val="0016589A"/>
    <w:rsid w:val="0018483B"/>
    <w:rsid w:val="00193D58"/>
    <w:rsid w:val="001D6424"/>
    <w:rsid w:val="001E5CF3"/>
    <w:rsid w:val="001F2686"/>
    <w:rsid w:val="0020320F"/>
    <w:rsid w:val="002032FE"/>
    <w:rsid w:val="00237A41"/>
    <w:rsid w:val="002524E1"/>
    <w:rsid w:val="0026125D"/>
    <w:rsid w:val="00275C65"/>
    <w:rsid w:val="0028541B"/>
    <w:rsid w:val="00285B90"/>
    <w:rsid w:val="002907AE"/>
    <w:rsid w:val="00297E8E"/>
    <w:rsid w:val="002A3F1B"/>
    <w:rsid w:val="002B3A95"/>
    <w:rsid w:val="002D0C64"/>
    <w:rsid w:val="002F13F2"/>
    <w:rsid w:val="00300785"/>
    <w:rsid w:val="003049D8"/>
    <w:rsid w:val="00323D07"/>
    <w:rsid w:val="0033706C"/>
    <w:rsid w:val="00357614"/>
    <w:rsid w:val="00364F94"/>
    <w:rsid w:val="0036588B"/>
    <w:rsid w:val="00365D68"/>
    <w:rsid w:val="00375559"/>
    <w:rsid w:val="00376BE2"/>
    <w:rsid w:val="003C3764"/>
    <w:rsid w:val="003E2BBC"/>
    <w:rsid w:val="0043717F"/>
    <w:rsid w:val="0045441A"/>
    <w:rsid w:val="004566DC"/>
    <w:rsid w:val="004705C9"/>
    <w:rsid w:val="00475CCF"/>
    <w:rsid w:val="004765EE"/>
    <w:rsid w:val="00482B33"/>
    <w:rsid w:val="00482FCD"/>
    <w:rsid w:val="004852BC"/>
    <w:rsid w:val="00487116"/>
    <w:rsid w:val="004A295A"/>
    <w:rsid w:val="004D18D4"/>
    <w:rsid w:val="004E1C88"/>
    <w:rsid w:val="004F61FB"/>
    <w:rsid w:val="00503B9D"/>
    <w:rsid w:val="00505514"/>
    <w:rsid w:val="0051590E"/>
    <w:rsid w:val="0052290A"/>
    <w:rsid w:val="0053711E"/>
    <w:rsid w:val="00541AD9"/>
    <w:rsid w:val="005479B8"/>
    <w:rsid w:val="005642EB"/>
    <w:rsid w:val="0058248B"/>
    <w:rsid w:val="005A607C"/>
    <w:rsid w:val="00601911"/>
    <w:rsid w:val="0060567C"/>
    <w:rsid w:val="006134A8"/>
    <w:rsid w:val="0065057D"/>
    <w:rsid w:val="00653190"/>
    <w:rsid w:val="0068132B"/>
    <w:rsid w:val="00684F2A"/>
    <w:rsid w:val="00687B01"/>
    <w:rsid w:val="006974EC"/>
    <w:rsid w:val="006B228B"/>
    <w:rsid w:val="006B3AE7"/>
    <w:rsid w:val="006B3B1D"/>
    <w:rsid w:val="006B5453"/>
    <w:rsid w:val="006D73ED"/>
    <w:rsid w:val="006D7B2F"/>
    <w:rsid w:val="006E26DF"/>
    <w:rsid w:val="006E2BE7"/>
    <w:rsid w:val="006E415A"/>
    <w:rsid w:val="006F56CD"/>
    <w:rsid w:val="0070214F"/>
    <w:rsid w:val="007132E8"/>
    <w:rsid w:val="00730C8F"/>
    <w:rsid w:val="00734688"/>
    <w:rsid w:val="00751C6A"/>
    <w:rsid w:val="00754777"/>
    <w:rsid w:val="0075746D"/>
    <w:rsid w:val="007639CD"/>
    <w:rsid w:val="00774883"/>
    <w:rsid w:val="00780A6F"/>
    <w:rsid w:val="0079562C"/>
    <w:rsid w:val="007A31B8"/>
    <w:rsid w:val="007A4110"/>
    <w:rsid w:val="007A7CB0"/>
    <w:rsid w:val="007B4ECF"/>
    <w:rsid w:val="007B4FEE"/>
    <w:rsid w:val="007B670D"/>
    <w:rsid w:val="007D37CD"/>
    <w:rsid w:val="007F0B90"/>
    <w:rsid w:val="00804AE7"/>
    <w:rsid w:val="00805EC3"/>
    <w:rsid w:val="008061F5"/>
    <w:rsid w:val="00832961"/>
    <w:rsid w:val="00840B2E"/>
    <w:rsid w:val="00840F24"/>
    <w:rsid w:val="00853BDD"/>
    <w:rsid w:val="00860DB7"/>
    <w:rsid w:val="00863238"/>
    <w:rsid w:val="00876753"/>
    <w:rsid w:val="00882AC6"/>
    <w:rsid w:val="008C7ED4"/>
    <w:rsid w:val="008E4B04"/>
    <w:rsid w:val="008E750D"/>
    <w:rsid w:val="008F6212"/>
    <w:rsid w:val="00921FB1"/>
    <w:rsid w:val="00922789"/>
    <w:rsid w:val="00930034"/>
    <w:rsid w:val="0095482A"/>
    <w:rsid w:val="00956578"/>
    <w:rsid w:val="00957AEB"/>
    <w:rsid w:val="00966D37"/>
    <w:rsid w:val="00970EFB"/>
    <w:rsid w:val="0099333F"/>
    <w:rsid w:val="009A3E9D"/>
    <w:rsid w:val="009A5215"/>
    <w:rsid w:val="009C65AF"/>
    <w:rsid w:val="009D1443"/>
    <w:rsid w:val="00A15607"/>
    <w:rsid w:val="00A23732"/>
    <w:rsid w:val="00A25483"/>
    <w:rsid w:val="00A35EB1"/>
    <w:rsid w:val="00A4491C"/>
    <w:rsid w:val="00A45FB3"/>
    <w:rsid w:val="00A512AD"/>
    <w:rsid w:val="00A54160"/>
    <w:rsid w:val="00A779AB"/>
    <w:rsid w:val="00AA6D86"/>
    <w:rsid w:val="00AB1ECE"/>
    <w:rsid w:val="00AB4801"/>
    <w:rsid w:val="00AC274D"/>
    <w:rsid w:val="00AE166A"/>
    <w:rsid w:val="00AF3182"/>
    <w:rsid w:val="00AF68EB"/>
    <w:rsid w:val="00B23BBB"/>
    <w:rsid w:val="00B364A7"/>
    <w:rsid w:val="00B40D16"/>
    <w:rsid w:val="00B43A6C"/>
    <w:rsid w:val="00B529D5"/>
    <w:rsid w:val="00B64DAB"/>
    <w:rsid w:val="00B75326"/>
    <w:rsid w:val="00B768C5"/>
    <w:rsid w:val="00BA17BF"/>
    <w:rsid w:val="00BA53C3"/>
    <w:rsid w:val="00BB1E57"/>
    <w:rsid w:val="00BD3C56"/>
    <w:rsid w:val="00BF55A0"/>
    <w:rsid w:val="00BF6632"/>
    <w:rsid w:val="00C002FB"/>
    <w:rsid w:val="00C03A89"/>
    <w:rsid w:val="00C13A54"/>
    <w:rsid w:val="00C142B3"/>
    <w:rsid w:val="00C248A1"/>
    <w:rsid w:val="00C47E07"/>
    <w:rsid w:val="00C675C0"/>
    <w:rsid w:val="00C741CA"/>
    <w:rsid w:val="00C8080A"/>
    <w:rsid w:val="00C83CAE"/>
    <w:rsid w:val="00CA4109"/>
    <w:rsid w:val="00CB00A6"/>
    <w:rsid w:val="00CC4F21"/>
    <w:rsid w:val="00CD0353"/>
    <w:rsid w:val="00CE3102"/>
    <w:rsid w:val="00D124F9"/>
    <w:rsid w:val="00D41320"/>
    <w:rsid w:val="00D52737"/>
    <w:rsid w:val="00D60316"/>
    <w:rsid w:val="00D86CB5"/>
    <w:rsid w:val="00D94F4F"/>
    <w:rsid w:val="00DA1C2C"/>
    <w:rsid w:val="00DA2E61"/>
    <w:rsid w:val="00DC6B56"/>
    <w:rsid w:val="00DE2118"/>
    <w:rsid w:val="00E00EBC"/>
    <w:rsid w:val="00E21F0F"/>
    <w:rsid w:val="00E22E2C"/>
    <w:rsid w:val="00E42C1A"/>
    <w:rsid w:val="00E44D0B"/>
    <w:rsid w:val="00E46305"/>
    <w:rsid w:val="00E62247"/>
    <w:rsid w:val="00E91084"/>
    <w:rsid w:val="00EA5F00"/>
    <w:rsid w:val="00EB410F"/>
    <w:rsid w:val="00EE5F13"/>
    <w:rsid w:val="00F25D9A"/>
    <w:rsid w:val="00F344AC"/>
    <w:rsid w:val="00F42342"/>
    <w:rsid w:val="00F54C98"/>
    <w:rsid w:val="00F578FC"/>
    <w:rsid w:val="00F751BA"/>
    <w:rsid w:val="00F8521D"/>
    <w:rsid w:val="00FC11D2"/>
    <w:rsid w:val="00FE4E76"/>
    <w:rsid w:val="238A1912"/>
    <w:rsid w:val="3A59C75C"/>
    <w:rsid w:val="67999BBC"/>
    <w:rsid w:val="799F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189E8"/>
  <w15:docId w15:val="{EEACC84E-BAB1-EA48-94F1-7B1C09C6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82E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sid w:val="0051782E"/>
    <w:rPr>
      <w:u w:val="single"/>
    </w:rPr>
  </w:style>
  <w:style w:type="table" w:customStyle="1" w:styleId="TableNormal0">
    <w:name w:val="Table Normal0"/>
    <w:rsid w:val="005178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1782E"/>
    <w:pPr>
      <w:tabs>
        <w:tab w:val="right" w:pos="9020"/>
      </w:tabs>
    </w:pPr>
    <w:rPr>
      <w:rFonts w:ascii="Helvetica Neue" w:hAnsi="Helvetica Neue" w:cs="Arial Unicode MS"/>
      <w:color w:val="000000"/>
    </w:rPr>
  </w:style>
  <w:style w:type="paragraph" w:styleId="Pidipagina">
    <w:name w:val="footer"/>
    <w:rsid w:val="0051782E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DB0C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C31"/>
    <w:rPr>
      <w:rFonts w:ascii="Cambria" w:hAnsi="Cambria" w:cs="Arial Unicode MS"/>
      <w:color w:val="000000"/>
      <w:sz w:val="24"/>
      <w:szCs w:val="24"/>
      <w:u w:color="000000"/>
    </w:rPr>
  </w:style>
  <w:style w:type="paragraph" w:styleId="Nessunaspaziatura">
    <w:name w:val="No Spacing"/>
    <w:uiPriority w:val="1"/>
    <w:qFormat/>
    <w:rsid w:val="00EF6F82"/>
    <w:rPr>
      <w:rFonts w:cs="Arial Unicode MS"/>
      <w:color w:val="000000"/>
      <w:u w:color="000000"/>
    </w:rPr>
  </w:style>
  <w:style w:type="paragraph" w:styleId="NormaleWeb">
    <w:name w:val="Normal (Web)"/>
    <w:basedOn w:val="Normale"/>
    <w:uiPriority w:val="99"/>
    <w:unhideWhenUsed/>
    <w:rsid w:val="00AA2C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Carpredefinitoparagrafo"/>
    <w:rsid w:val="00AA7925"/>
  </w:style>
  <w:style w:type="character" w:styleId="Enfasigrassetto">
    <w:name w:val="Strong"/>
    <w:basedOn w:val="Carpredefinitoparagrafo"/>
    <w:uiPriority w:val="22"/>
    <w:qFormat/>
    <w:rsid w:val="00AA7925"/>
    <w:rPr>
      <w:b/>
      <w:bCs/>
    </w:rPr>
  </w:style>
  <w:style w:type="paragraph" w:styleId="Paragrafoelenco">
    <w:name w:val="List Paragraph"/>
    <w:basedOn w:val="Normale"/>
    <w:uiPriority w:val="34"/>
    <w:qFormat/>
    <w:rsid w:val="005361CD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E44D0B"/>
    <w:rPr>
      <w:i/>
      <w:iCs/>
    </w:rPr>
  </w:style>
  <w:style w:type="character" w:styleId="Menzionenonrisolta">
    <w:name w:val="Unresolved Mention"/>
    <w:basedOn w:val="Carpredefinitoparagrafo"/>
    <w:uiPriority w:val="99"/>
    <w:semiHidden/>
    <w:unhideWhenUsed/>
    <w:rsid w:val="002524E1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0D1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5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2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93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4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7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9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6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5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1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0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4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6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9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3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5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8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4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fo@fondazionebellonci.it" TargetMode="External"/><Relationship Id="rId4" Type="http://schemas.openxmlformats.org/officeDocument/2006/relationships/styles" Target="styles.xml"/><Relationship Id="rId9" Type="http://schemas.openxmlformats.org/officeDocument/2006/relationships/hyperlink" Target="mailto:patrizia@renzipatrizia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LfQy9BvslZ+Ct6mHaPT4KqJVg==">CgMxLjA4AHIZaWQ6TlhaZ1RlN1Rra0FBQUFBQUFBSTdYUQ==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6EF499-A534-4584-8372-04EFAEF7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595</Words>
  <Characters>3091</Characters>
  <Application>Microsoft Office Word</Application>
  <DocSecurity>0</DocSecurity>
  <Lines>41</Lines>
  <Paragraphs>10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Patrizia Renzi</cp:lastModifiedBy>
  <cp:revision>8</cp:revision>
  <cp:lastPrinted>2025-02-28T11:24:00Z</cp:lastPrinted>
  <dcterms:created xsi:type="dcterms:W3CDTF">2025-05-30T09:11:00Z</dcterms:created>
  <dcterms:modified xsi:type="dcterms:W3CDTF">2025-06-04T11:15:00Z</dcterms:modified>
</cp:coreProperties>
</file>