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31A7" w14:textId="73F7C183" w:rsidR="149A3307" w:rsidRDefault="149A3307" w:rsidP="149A3307">
      <w:pPr>
        <w:pStyle w:val="Nessunaspaziatura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A3B29A" w14:textId="77777777" w:rsidR="00F1482F" w:rsidRPr="00DB3210" w:rsidRDefault="00F1482F" w:rsidP="00F1482F">
      <w:pPr>
        <w:pStyle w:val="Nessunaspaziatura"/>
        <w:jc w:val="center"/>
        <w:rPr>
          <w:rFonts w:ascii="Calibri" w:hAnsi="Calibri" w:cs="Calibri"/>
          <w:b/>
          <w:bCs/>
          <w:sz w:val="28"/>
          <w:szCs w:val="28"/>
        </w:rPr>
      </w:pPr>
      <w:r w:rsidRPr="00DB3210">
        <w:rPr>
          <w:rFonts w:ascii="Calibri" w:hAnsi="Calibri" w:cs="Calibri"/>
          <w:b/>
          <w:bCs/>
          <w:sz w:val="28"/>
          <w:szCs w:val="28"/>
        </w:rPr>
        <w:t>I CINQUE LIBRI CANDIDATI</w:t>
      </w:r>
    </w:p>
    <w:p w14:paraId="73077F21" w14:textId="77777777" w:rsidR="00F1482F" w:rsidRPr="00DB3210" w:rsidRDefault="00F1482F" w:rsidP="00F1482F">
      <w:pPr>
        <w:pStyle w:val="Nessunaspaziatura"/>
        <w:jc w:val="center"/>
        <w:rPr>
          <w:rFonts w:ascii="Calibri" w:hAnsi="Calibri" w:cs="Calibri"/>
          <w:b/>
          <w:bCs/>
          <w:sz w:val="28"/>
          <w:szCs w:val="28"/>
        </w:rPr>
      </w:pPr>
      <w:r w:rsidRPr="00DB3210">
        <w:rPr>
          <w:rFonts w:ascii="Calibri" w:hAnsi="Calibri" w:cs="Calibri"/>
          <w:b/>
          <w:bCs/>
          <w:sz w:val="28"/>
          <w:szCs w:val="28"/>
        </w:rPr>
        <w:t>AL PREMIO STREGA EUROPEO</w:t>
      </w:r>
    </w:p>
    <w:p w14:paraId="01A5163E" w14:textId="77777777" w:rsidR="00F1482F" w:rsidRPr="00DB3210" w:rsidRDefault="00F1482F" w:rsidP="00F1482F">
      <w:pPr>
        <w:pStyle w:val="Nessunaspaziatura"/>
        <w:rPr>
          <w:rFonts w:ascii="Calibri" w:hAnsi="Calibri" w:cs="Calibri"/>
          <w:b/>
          <w:bCs/>
        </w:rPr>
      </w:pPr>
    </w:p>
    <w:p w14:paraId="355308BD" w14:textId="77777777" w:rsidR="00F1482F" w:rsidRPr="00DB3210" w:rsidRDefault="00F1482F" w:rsidP="00F1482F">
      <w:pPr>
        <w:pStyle w:val="Nessunaspaziatura"/>
        <w:jc w:val="both"/>
        <w:rPr>
          <w:rFonts w:ascii="Calibri" w:hAnsi="Calibri" w:cs="Calibri"/>
          <w:i/>
          <w:shd w:val="clear" w:color="auto" w:fill="FFFFFF"/>
        </w:rPr>
      </w:pPr>
    </w:p>
    <w:p w14:paraId="4D8307B0" w14:textId="19B8AB14" w:rsidR="00F1482F" w:rsidRPr="00DB3210" w:rsidRDefault="00F1482F" w:rsidP="00F1482F">
      <w:pPr>
        <w:pStyle w:val="Nessunaspaziatura"/>
        <w:jc w:val="both"/>
        <w:rPr>
          <w:rFonts w:ascii="Calibri" w:hAnsi="Calibri" w:cs="Calibri"/>
          <w:b/>
          <w:bCs/>
          <w:shd w:val="clear" w:color="auto" w:fill="FFFFFF"/>
        </w:rPr>
      </w:pPr>
      <w:r w:rsidRPr="00DB3210">
        <w:rPr>
          <w:rFonts w:ascii="Calibri" w:hAnsi="Calibri" w:cs="Calibri"/>
          <w:i/>
          <w:iCs/>
          <w:shd w:val="clear" w:color="auto" w:fill="FFFFFF"/>
        </w:rPr>
        <w:t>Roma, 1° aprile 2026</w:t>
      </w:r>
      <w:r w:rsidRPr="00DB3210">
        <w:rPr>
          <w:rFonts w:ascii="Calibri" w:hAnsi="Calibri" w:cs="Calibri"/>
          <w:shd w:val="clear" w:color="auto" w:fill="FFFFFF"/>
        </w:rPr>
        <w:t xml:space="preserve">. Sono stati annunciati oggi da </w:t>
      </w:r>
      <w:r w:rsidRPr="00DB3210">
        <w:rPr>
          <w:rFonts w:ascii="Calibri" w:hAnsi="Calibri" w:cs="Calibri"/>
          <w:b/>
          <w:bCs/>
          <w:shd w:val="clear" w:color="auto" w:fill="FFFFFF"/>
        </w:rPr>
        <w:t>Giulia Caminito</w:t>
      </w:r>
      <w:r w:rsidRPr="00DB3210">
        <w:rPr>
          <w:rFonts w:ascii="Calibri" w:hAnsi="Calibri" w:cs="Calibri"/>
          <w:shd w:val="clear" w:color="auto" w:fill="FFFFFF"/>
        </w:rPr>
        <w:t xml:space="preserve"> e </w:t>
      </w:r>
      <w:r w:rsidRPr="00DB3210">
        <w:rPr>
          <w:rFonts w:ascii="Calibri" w:hAnsi="Calibri" w:cs="Calibri"/>
          <w:b/>
          <w:bCs/>
          <w:shd w:val="clear" w:color="auto" w:fill="FFFFFF"/>
        </w:rPr>
        <w:t>Tommaso Giartosio</w:t>
      </w:r>
      <w:r w:rsidRPr="00DB3210">
        <w:rPr>
          <w:rFonts w:ascii="Calibri" w:hAnsi="Calibri" w:cs="Calibri"/>
          <w:shd w:val="clear" w:color="auto" w:fill="FFFFFF"/>
        </w:rPr>
        <w:t xml:space="preserve"> i cinque candidati alla </w:t>
      </w:r>
      <w:r w:rsidR="00DB3210" w:rsidRPr="00DB3210">
        <w:rPr>
          <w:rFonts w:ascii="Calibri" w:hAnsi="Calibri" w:cs="Calibri"/>
          <w:shd w:val="clear" w:color="auto" w:fill="FFFFFF"/>
        </w:rPr>
        <w:t>tredicesima</w:t>
      </w:r>
      <w:r w:rsidRPr="00DB3210">
        <w:rPr>
          <w:rFonts w:ascii="Calibri" w:hAnsi="Calibri" w:cs="Calibri"/>
          <w:shd w:val="clear" w:color="auto" w:fill="FFFFFF"/>
        </w:rPr>
        <w:t xml:space="preserve"> edizione del </w:t>
      </w:r>
      <w:r w:rsidRPr="00DB3210">
        <w:rPr>
          <w:rFonts w:ascii="Calibri" w:hAnsi="Calibri" w:cs="Calibri"/>
          <w:b/>
          <w:bCs/>
          <w:shd w:val="clear" w:color="auto" w:fill="FFFFFF"/>
        </w:rPr>
        <w:t>Premio Strega Europeo</w:t>
      </w:r>
      <w:r w:rsidRPr="00DB3210">
        <w:rPr>
          <w:rFonts w:ascii="Calibri" w:hAnsi="Calibri" w:cs="Calibri"/>
          <w:shd w:val="clear" w:color="auto" w:fill="FFFFFF"/>
        </w:rPr>
        <w:t>, che rinnova</w:t>
      </w:r>
      <w:r w:rsidRPr="00DB3210">
        <w:rPr>
          <w:rFonts w:ascii="Calibri" w:hAnsi="Calibri" w:cs="Calibri"/>
          <w:color w:val="C00000"/>
          <w:shd w:val="clear" w:color="auto" w:fill="FFFFFF"/>
        </w:rPr>
        <w:t xml:space="preserve"> </w:t>
      </w:r>
      <w:r w:rsidRPr="00DB3210">
        <w:rPr>
          <w:rFonts w:ascii="Calibri" w:hAnsi="Calibri" w:cs="Calibri"/>
          <w:color w:val="000000" w:themeColor="text1"/>
          <w:shd w:val="clear" w:color="auto" w:fill="FFFFFF"/>
        </w:rPr>
        <w:t xml:space="preserve">ancora una volta </w:t>
      </w:r>
      <w:r w:rsidRPr="00DB3210">
        <w:rPr>
          <w:rFonts w:ascii="Calibri" w:hAnsi="Calibri" w:cs="Calibri"/>
          <w:shd w:val="clear" w:color="auto" w:fill="FFFFFF"/>
        </w:rPr>
        <w:t xml:space="preserve">la collaborazione con la </w:t>
      </w:r>
      <w:r w:rsidRPr="00DB3210">
        <w:rPr>
          <w:rFonts w:ascii="Calibri" w:hAnsi="Calibri" w:cs="Calibri"/>
          <w:b/>
          <w:bCs/>
          <w:shd w:val="clear" w:color="auto" w:fill="FFFFFF"/>
        </w:rPr>
        <w:t xml:space="preserve">Fondazione </w:t>
      </w:r>
      <w:r w:rsidRPr="00DB3210">
        <w:rPr>
          <w:rFonts w:ascii="Calibri" w:hAnsi="Calibri" w:cs="Calibri"/>
          <w:b/>
          <w:bCs/>
        </w:rPr>
        <w:t>Circolo dei lettori</w:t>
      </w:r>
      <w:r w:rsidRPr="00DB3210">
        <w:rPr>
          <w:rFonts w:ascii="Calibri" w:hAnsi="Calibri" w:cs="Calibri"/>
        </w:rPr>
        <w:t>,</w:t>
      </w:r>
      <w:r w:rsidRPr="00DB3210">
        <w:rPr>
          <w:rFonts w:ascii="Calibri" w:hAnsi="Calibri" w:cs="Calibri"/>
          <w:b/>
          <w:bCs/>
        </w:rPr>
        <w:t xml:space="preserve"> </w:t>
      </w:r>
      <w:r w:rsidRPr="00DB3210">
        <w:rPr>
          <w:rFonts w:ascii="Calibri" w:hAnsi="Calibri" w:cs="Calibri"/>
        </w:rPr>
        <w:t>che ospiterà la premiazione</w:t>
      </w:r>
      <w:r w:rsidRPr="00DB3210">
        <w:rPr>
          <w:rFonts w:ascii="Calibri" w:hAnsi="Calibri" w:cs="Calibri"/>
          <w:b/>
          <w:bCs/>
        </w:rPr>
        <w:t xml:space="preserve"> </w:t>
      </w:r>
      <w:r w:rsidRPr="00DB3210">
        <w:rPr>
          <w:rFonts w:ascii="Calibri" w:hAnsi="Calibri" w:cs="Calibri"/>
        </w:rPr>
        <w:t>condotta da</w:t>
      </w:r>
      <w:r w:rsidRPr="00DB3210">
        <w:rPr>
          <w:rFonts w:ascii="Calibri" w:hAnsi="Calibri" w:cs="Calibri"/>
          <w:b/>
          <w:bCs/>
        </w:rPr>
        <w:t xml:space="preserve"> Eva Giovannini </w:t>
      </w:r>
      <w:r w:rsidRPr="00DB3210">
        <w:rPr>
          <w:rFonts w:ascii="Calibri" w:hAnsi="Calibri" w:cs="Calibri"/>
        </w:rPr>
        <w:t>domenica</w:t>
      </w:r>
      <w:r w:rsidRPr="00DB3210">
        <w:rPr>
          <w:rFonts w:ascii="Calibri" w:hAnsi="Calibri" w:cs="Calibri"/>
          <w:b/>
          <w:bCs/>
        </w:rPr>
        <w:t xml:space="preserve"> 17 maggio </w:t>
      </w:r>
      <w:r w:rsidRPr="00DB3210">
        <w:rPr>
          <w:rFonts w:ascii="Calibri" w:hAnsi="Calibri" w:cs="Calibri"/>
        </w:rPr>
        <w:t xml:space="preserve">alle </w:t>
      </w:r>
      <w:r w:rsidRPr="00DB3210">
        <w:rPr>
          <w:rFonts w:ascii="Calibri" w:hAnsi="Calibri" w:cs="Calibri"/>
          <w:b/>
          <w:bCs/>
        </w:rPr>
        <w:t>ore 18.30</w:t>
      </w:r>
      <w:r w:rsidRPr="00DB3210">
        <w:rPr>
          <w:rFonts w:ascii="Calibri" w:hAnsi="Calibri" w:cs="Calibri"/>
        </w:rPr>
        <w:t>, e</w:t>
      </w:r>
      <w:r w:rsidRPr="00DB3210">
        <w:rPr>
          <w:rFonts w:ascii="Calibri" w:hAnsi="Calibri" w:cs="Calibri"/>
          <w:b/>
          <w:bCs/>
        </w:rPr>
        <w:t xml:space="preserve"> </w:t>
      </w:r>
      <w:r w:rsidRPr="00DB3210">
        <w:rPr>
          <w:rFonts w:ascii="Calibri" w:hAnsi="Calibri" w:cs="Calibri"/>
          <w:shd w:val="clear" w:color="auto" w:fill="FFFFFF"/>
        </w:rPr>
        <w:t xml:space="preserve">con il </w:t>
      </w:r>
      <w:r w:rsidRPr="00DB3210">
        <w:rPr>
          <w:rFonts w:ascii="Calibri" w:hAnsi="Calibri" w:cs="Calibri"/>
          <w:b/>
          <w:bCs/>
          <w:shd w:val="clear" w:color="auto" w:fill="FFFFFF"/>
        </w:rPr>
        <w:t>Salone Internazionale del Libro di Torino</w:t>
      </w:r>
      <w:r w:rsidRPr="00DB3210">
        <w:rPr>
          <w:rFonts w:ascii="Calibri" w:hAnsi="Calibri" w:cs="Calibri"/>
          <w:shd w:val="clear" w:color="auto" w:fill="FFFFFF"/>
        </w:rPr>
        <w:t>,</w:t>
      </w:r>
      <w:r w:rsidRPr="00DB3210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DB3210">
        <w:rPr>
          <w:rFonts w:ascii="Calibri" w:hAnsi="Calibri" w:cs="Calibri"/>
          <w:shd w:val="clear" w:color="auto" w:fill="FFFFFF"/>
        </w:rPr>
        <w:t>che ospiterà la presentazione di ciascun libro in gara.</w:t>
      </w:r>
      <w:r w:rsidRPr="00DB3210">
        <w:rPr>
          <w:rFonts w:ascii="Calibri" w:hAnsi="Calibri" w:cs="Calibri"/>
          <w:b/>
          <w:bCs/>
          <w:shd w:val="clear" w:color="auto" w:fill="FFFFFF"/>
        </w:rPr>
        <w:t xml:space="preserve"> </w:t>
      </w:r>
    </w:p>
    <w:p w14:paraId="36CAC5CA" w14:textId="77777777" w:rsidR="00F1482F" w:rsidRPr="00DB3210" w:rsidRDefault="00F1482F" w:rsidP="00F1482F">
      <w:pPr>
        <w:pStyle w:val="Nessunaspaziatura"/>
        <w:jc w:val="both"/>
        <w:rPr>
          <w:rFonts w:ascii="Calibri" w:hAnsi="Calibri" w:cs="Calibri"/>
          <w:b/>
          <w:shd w:val="clear" w:color="auto" w:fill="FFFFFF"/>
        </w:rPr>
      </w:pPr>
    </w:p>
    <w:p w14:paraId="1C12A642" w14:textId="77777777" w:rsidR="00F1482F" w:rsidRPr="00DB3210" w:rsidRDefault="00F1482F" w:rsidP="00F1482F">
      <w:pPr>
        <w:spacing w:after="0" w:line="240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DB3210">
        <w:rPr>
          <w:rFonts w:cs="Calibri"/>
          <w:sz w:val="24"/>
          <w:szCs w:val="24"/>
          <w:shd w:val="clear" w:color="auto" w:fill="FFFFFF"/>
        </w:rPr>
        <w:t xml:space="preserve">Questi </w:t>
      </w:r>
      <w:r w:rsidRPr="00DB3210">
        <w:rPr>
          <w:rFonts w:cs="Calibri"/>
          <w:b/>
          <w:bCs/>
          <w:sz w:val="24"/>
          <w:szCs w:val="24"/>
          <w:shd w:val="clear" w:color="auto" w:fill="FFFFFF"/>
        </w:rPr>
        <w:t>i</w:t>
      </w:r>
      <w:r w:rsidRPr="00DB3210">
        <w:rPr>
          <w:rFonts w:cs="Calibri"/>
          <w:sz w:val="24"/>
          <w:szCs w:val="24"/>
          <w:shd w:val="clear" w:color="auto" w:fill="FFFFFF"/>
        </w:rPr>
        <w:t xml:space="preserve"> </w:t>
      </w:r>
      <w:r w:rsidRPr="00DB3210">
        <w:rPr>
          <w:rFonts w:cs="Calibri"/>
          <w:b/>
          <w:bCs/>
          <w:sz w:val="24"/>
          <w:szCs w:val="24"/>
          <w:shd w:val="clear" w:color="auto" w:fill="FFFFFF"/>
        </w:rPr>
        <w:t xml:space="preserve">cinque libri candidati </w:t>
      </w:r>
      <w:r w:rsidRPr="00DB3210">
        <w:rPr>
          <w:rFonts w:cs="Calibri"/>
          <w:sz w:val="24"/>
          <w:szCs w:val="24"/>
          <w:shd w:val="clear" w:color="auto" w:fill="FFFFFF"/>
        </w:rPr>
        <w:t xml:space="preserve">e il calendario dei rispettivi incontri al </w:t>
      </w:r>
      <w:r w:rsidRPr="00DB3210">
        <w:rPr>
          <w:rFonts w:cs="Calibri"/>
          <w:b/>
          <w:bCs/>
          <w:sz w:val="24"/>
          <w:szCs w:val="24"/>
          <w:shd w:val="clear" w:color="auto" w:fill="FFFFFF"/>
        </w:rPr>
        <w:t>Salone</w:t>
      </w:r>
      <w:r w:rsidRPr="00DB3210">
        <w:rPr>
          <w:rFonts w:cs="Calibri"/>
          <w:sz w:val="24"/>
          <w:szCs w:val="24"/>
          <w:shd w:val="clear" w:color="auto" w:fill="FFFFFF"/>
        </w:rPr>
        <w:t>:</w:t>
      </w:r>
    </w:p>
    <w:p w14:paraId="317B48DE" w14:textId="77777777" w:rsidR="008F5AB5" w:rsidRPr="00DB3210" w:rsidRDefault="008F5AB5" w:rsidP="00F1482F">
      <w:pPr>
        <w:spacing w:after="0" w:line="240" w:lineRule="auto"/>
        <w:jc w:val="both"/>
        <w:rPr>
          <w:rFonts w:cs="Calibri"/>
          <w:sz w:val="24"/>
          <w:szCs w:val="24"/>
          <w:shd w:val="clear" w:color="auto" w:fill="FFFFFF"/>
        </w:rPr>
      </w:pPr>
    </w:p>
    <w:p w14:paraId="1280FD95" w14:textId="1E40D153" w:rsidR="00F1482F" w:rsidRPr="00DB3210" w:rsidRDefault="00F1482F" w:rsidP="008F5AB5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DB3210">
        <w:rPr>
          <w:rFonts w:cs="Calibri"/>
          <w:b/>
          <w:bCs/>
          <w:sz w:val="24"/>
          <w:szCs w:val="24"/>
        </w:rPr>
        <w:t>Nat</w:t>
      </w:r>
      <w:r w:rsidR="00EA3B69">
        <w:rPr>
          <w:rFonts w:cs="Calibri"/>
          <w:b/>
          <w:bCs/>
          <w:sz w:val="24"/>
          <w:szCs w:val="24"/>
        </w:rPr>
        <w:t>h</w:t>
      </w:r>
      <w:r w:rsidRPr="00DB3210">
        <w:rPr>
          <w:rFonts w:cs="Calibri"/>
          <w:b/>
          <w:bCs/>
          <w:sz w:val="24"/>
          <w:szCs w:val="24"/>
        </w:rPr>
        <w:t>acha Appanah</w:t>
      </w:r>
      <w:r w:rsidRPr="00DB3210">
        <w:rPr>
          <w:rFonts w:cs="Calibri"/>
          <w:sz w:val="24"/>
          <w:szCs w:val="24"/>
        </w:rPr>
        <w:t xml:space="preserve">, </w:t>
      </w:r>
      <w:r w:rsidRPr="7007E903">
        <w:rPr>
          <w:rFonts w:cs="Calibri"/>
          <w:i/>
          <w:iCs/>
          <w:sz w:val="24"/>
          <w:szCs w:val="24"/>
        </w:rPr>
        <w:t>La notte nel cuore</w:t>
      </w:r>
      <w:r w:rsidRPr="00DB3210">
        <w:rPr>
          <w:rFonts w:cs="Calibri"/>
          <w:sz w:val="24"/>
          <w:szCs w:val="24"/>
        </w:rPr>
        <w:t>, tradotto da Cinzia Poli</w:t>
      </w:r>
      <w:r w:rsidR="00410CAC">
        <w:rPr>
          <w:rFonts w:cs="Calibri"/>
          <w:sz w:val="24"/>
          <w:szCs w:val="24"/>
        </w:rPr>
        <w:t xml:space="preserve"> </w:t>
      </w:r>
      <w:r w:rsidR="00410CAC" w:rsidRPr="00DB3210">
        <w:rPr>
          <w:rFonts w:cs="Calibri"/>
          <w:sz w:val="24"/>
          <w:szCs w:val="24"/>
        </w:rPr>
        <w:t>(Einaudi)</w:t>
      </w:r>
      <w:r w:rsidRPr="00DB3210">
        <w:rPr>
          <w:rFonts w:cs="Calibri"/>
          <w:sz w:val="24"/>
          <w:szCs w:val="24"/>
        </w:rPr>
        <w:t>, vincitrice del Prix Femina 2025 e Prix Goncourt des Lycéens 2025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. Domenica 17 maggio, ore 11.45 – Sala Internazionale, con </w:t>
      </w:r>
      <w:r w:rsidRPr="009D7D9D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Daria Bignardi</w:t>
      </w:r>
    </w:p>
    <w:p w14:paraId="308C89BF" w14:textId="71872230" w:rsidR="00F1482F" w:rsidRPr="00DB3210" w:rsidRDefault="008F5AB5" w:rsidP="008F5AB5">
      <w:pPr>
        <w:pStyle w:val="Paragrafoelenco"/>
        <w:numPr>
          <w:ilvl w:val="0"/>
          <w:numId w:val="3"/>
        </w:numPr>
        <w:jc w:val="both"/>
        <w:rPr>
          <w:rFonts w:eastAsia="Times New Roman" w:cs="Calibri"/>
          <w:color w:val="000000"/>
          <w:kern w:val="0"/>
          <w:sz w:val="24"/>
          <w:szCs w:val="24"/>
          <w:lang w:eastAsia="it-IT"/>
        </w:rPr>
      </w:pPr>
      <w:r w:rsidRPr="00DB3210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Leila Guerriero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, </w:t>
      </w:r>
      <w:r w:rsidRPr="00DB3210">
        <w:rPr>
          <w:rFonts w:eastAsia="Times New Roman" w:cs="Calibri"/>
          <w:i/>
          <w:iCs/>
          <w:color w:val="000000"/>
          <w:kern w:val="0"/>
          <w:sz w:val="24"/>
          <w:szCs w:val="24"/>
          <w:lang w:eastAsia="it-IT"/>
        </w:rPr>
        <w:t>La chiamata. Storia di una donna argentina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, tradotto da Maria Nicola</w:t>
      </w:r>
      <w:r w:rsidR="00410CAC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 </w:t>
      </w:r>
      <w:r w:rsidR="00410CAC"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(SUR)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, vincitrice del Premio Zenda 2023-2024. Sabato</w:t>
      </w:r>
      <w:r w:rsidR="00F1482F"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 1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6</w:t>
      </w:r>
      <w:r w:rsidR="00F1482F"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 maggio, ore 1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2</w:t>
      </w:r>
      <w:r w:rsidR="00F1482F"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.45 – Sala 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Internazionale</w:t>
      </w:r>
      <w:r w:rsidR="00F1482F"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, con </w:t>
      </w:r>
      <w:r w:rsidRPr="009D7D9D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Concita De Gregorio</w:t>
      </w:r>
    </w:p>
    <w:p w14:paraId="36B31317" w14:textId="016DE7D6" w:rsidR="00F1482F" w:rsidRPr="00DB3210" w:rsidRDefault="008F5AB5" w:rsidP="008F5AB5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DB3210">
        <w:rPr>
          <w:rFonts w:cs="Calibri"/>
          <w:b/>
          <w:bCs/>
          <w:sz w:val="24"/>
          <w:szCs w:val="24"/>
        </w:rPr>
        <w:t>Isabella Hammad</w:t>
      </w:r>
      <w:r w:rsidRPr="00DB3210">
        <w:rPr>
          <w:rFonts w:cs="Calibri"/>
          <w:sz w:val="24"/>
          <w:szCs w:val="24"/>
        </w:rPr>
        <w:t xml:space="preserve">, </w:t>
      </w:r>
      <w:r w:rsidRPr="00DB3210">
        <w:rPr>
          <w:rFonts w:cs="Calibri"/>
          <w:i/>
          <w:iCs/>
          <w:sz w:val="24"/>
          <w:szCs w:val="24"/>
        </w:rPr>
        <w:t>Entra il fantasma</w:t>
      </w:r>
      <w:r w:rsidRPr="00DB3210">
        <w:rPr>
          <w:rFonts w:cs="Calibri"/>
          <w:sz w:val="24"/>
          <w:szCs w:val="24"/>
        </w:rPr>
        <w:t>, tradotto da Maurizia Balmelli</w:t>
      </w:r>
      <w:r w:rsidR="00410CAC">
        <w:rPr>
          <w:rFonts w:cs="Calibri"/>
          <w:sz w:val="24"/>
          <w:szCs w:val="24"/>
        </w:rPr>
        <w:t xml:space="preserve"> </w:t>
      </w:r>
      <w:r w:rsidR="00410CAC" w:rsidRPr="00DB3210">
        <w:rPr>
          <w:rFonts w:cs="Calibri"/>
          <w:sz w:val="24"/>
          <w:szCs w:val="24"/>
        </w:rPr>
        <w:t>(Marsilio)</w:t>
      </w:r>
      <w:r w:rsidRPr="00DB3210">
        <w:rPr>
          <w:rFonts w:cs="Calibri"/>
          <w:sz w:val="24"/>
          <w:szCs w:val="24"/>
        </w:rPr>
        <w:t xml:space="preserve">, vincitrice dell’Encore Award 2024. </w:t>
      </w:r>
      <w:r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Venerdì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 1</w:t>
      </w:r>
      <w:r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5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 maggio, ore 1</w:t>
      </w:r>
      <w:r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8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.</w:t>
      </w:r>
      <w:r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1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5 – Sala </w:t>
      </w:r>
      <w:r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Bianca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, con </w:t>
      </w:r>
      <w:r w:rsidR="009D7D9D" w:rsidRPr="009D7D9D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Marino Sinibaldi</w:t>
      </w:r>
    </w:p>
    <w:p w14:paraId="2D81B283" w14:textId="190CA0A2" w:rsidR="00F1482F" w:rsidRPr="009D7D9D" w:rsidRDefault="008F5AB5" w:rsidP="008F5AB5">
      <w:pPr>
        <w:pStyle w:val="Paragrafoelenco"/>
        <w:numPr>
          <w:ilvl w:val="0"/>
          <w:numId w:val="3"/>
        </w:numPr>
        <w:jc w:val="both"/>
        <w:rPr>
          <w:rFonts w:cs="Calibri"/>
          <w:b/>
          <w:bCs/>
          <w:sz w:val="24"/>
          <w:szCs w:val="24"/>
        </w:rPr>
      </w:pPr>
      <w:r w:rsidRPr="00DB3210">
        <w:rPr>
          <w:rFonts w:cs="Calibri"/>
          <w:b/>
          <w:bCs/>
          <w:sz w:val="24"/>
          <w:szCs w:val="24"/>
        </w:rPr>
        <w:t>Tonio Schachinger</w:t>
      </w:r>
      <w:r w:rsidRPr="00DB3210">
        <w:rPr>
          <w:rFonts w:cs="Calibri"/>
          <w:sz w:val="24"/>
          <w:szCs w:val="24"/>
        </w:rPr>
        <w:t xml:space="preserve">, </w:t>
      </w:r>
      <w:r w:rsidRPr="21CDF713">
        <w:rPr>
          <w:rFonts w:cs="Calibri"/>
          <w:i/>
          <w:iCs/>
          <w:sz w:val="24"/>
          <w:szCs w:val="24"/>
        </w:rPr>
        <w:t>In tempo reale</w:t>
      </w:r>
      <w:r w:rsidRPr="00DB3210">
        <w:rPr>
          <w:rFonts w:cs="Calibri"/>
          <w:sz w:val="24"/>
          <w:szCs w:val="24"/>
        </w:rPr>
        <w:t>, tradotto da Francesca Gabelli</w:t>
      </w:r>
      <w:r w:rsidR="00410CAC">
        <w:rPr>
          <w:rFonts w:cs="Calibri"/>
          <w:sz w:val="24"/>
          <w:szCs w:val="24"/>
        </w:rPr>
        <w:t xml:space="preserve"> </w:t>
      </w:r>
      <w:r w:rsidR="00410CAC" w:rsidRPr="00DB3210">
        <w:rPr>
          <w:rFonts w:cs="Calibri"/>
          <w:sz w:val="24"/>
          <w:szCs w:val="24"/>
        </w:rPr>
        <w:t>(Sellerio)</w:t>
      </w:r>
      <w:r w:rsidRPr="00DB3210">
        <w:rPr>
          <w:rFonts w:cs="Calibri"/>
          <w:sz w:val="24"/>
          <w:szCs w:val="24"/>
        </w:rPr>
        <w:t>, vincitore del Deutscher Buchpreis 2023. V</w:t>
      </w:r>
      <w:r w:rsidR="009D7D9D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enerdì</w:t>
      </w:r>
      <w:r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 15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 maggio, ore 1</w:t>
      </w:r>
      <w:r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5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.00 – Sala </w:t>
      </w:r>
      <w:r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Internazionale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, con </w:t>
      </w:r>
      <w:r w:rsidR="009D7D9D" w:rsidRPr="009D7D9D">
        <w:rPr>
          <w:rFonts w:ascii="Aptos" w:hAnsi="Aptos"/>
          <w:b/>
          <w:bCs/>
          <w:color w:val="000000"/>
        </w:rPr>
        <w:t>Helena Janeczek</w:t>
      </w:r>
    </w:p>
    <w:p w14:paraId="11484030" w14:textId="44B25871" w:rsidR="00F1482F" w:rsidRPr="009D7D9D" w:rsidRDefault="008F5AB5" w:rsidP="008F5AB5">
      <w:pPr>
        <w:pStyle w:val="Paragrafoelenco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DB3210">
        <w:rPr>
          <w:rFonts w:cs="Calibri"/>
          <w:b/>
          <w:bCs/>
          <w:sz w:val="24"/>
          <w:szCs w:val="24"/>
        </w:rPr>
        <w:t>Yael van der Wouden</w:t>
      </w:r>
      <w:r w:rsidRPr="00DB3210">
        <w:rPr>
          <w:rFonts w:cs="Calibri"/>
          <w:sz w:val="24"/>
          <w:szCs w:val="24"/>
        </w:rPr>
        <w:t xml:space="preserve">, </w:t>
      </w:r>
      <w:r w:rsidRPr="21CDF713">
        <w:rPr>
          <w:rFonts w:cs="Calibri"/>
          <w:i/>
          <w:iCs/>
          <w:sz w:val="24"/>
          <w:szCs w:val="24"/>
        </w:rPr>
        <w:t>Estranea</w:t>
      </w:r>
      <w:r w:rsidRPr="00DB3210">
        <w:rPr>
          <w:rFonts w:cs="Calibri"/>
          <w:sz w:val="24"/>
          <w:szCs w:val="24"/>
        </w:rPr>
        <w:t>, tradotto da Roberta Scarabelli</w:t>
      </w:r>
      <w:r w:rsidR="00410CAC">
        <w:rPr>
          <w:rFonts w:cs="Calibri"/>
          <w:sz w:val="24"/>
          <w:szCs w:val="24"/>
        </w:rPr>
        <w:t xml:space="preserve"> </w:t>
      </w:r>
      <w:r w:rsidR="00410CAC" w:rsidRPr="00DB3210">
        <w:rPr>
          <w:rFonts w:cs="Calibri"/>
          <w:sz w:val="24"/>
          <w:szCs w:val="24"/>
        </w:rPr>
        <w:t>(Garzanti)</w:t>
      </w:r>
      <w:r w:rsidRPr="00DB3210">
        <w:rPr>
          <w:rFonts w:cs="Calibri"/>
          <w:sz w:val="24"/>
          <w:szCs w:val="24"/>
        </w:rPr>
        <w:t>, vincitrice del Women’s Prize for Fiction 2025</w:t>
      </w:r>
      <w:r w:rsidRPr="009D7D9D">
        <w:rPr>
          <w:rFonts w:cs="Calibri"/>
          <w:sz w:val="24"/>
          <w:szCs w:val="24"/>
        </w:rPr>
        <w:t xml:space="preserve">. 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 </w:t>
      </w:r>
      <w:r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Sabato 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16 maggio, ore 16.00 – Sala</w:t>
      </w:r>
      <w:r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 Bianca</w:t>
      </w:r>
      <w:r w:rsidR="00F1482F" w:rsidRPr="009D7D9D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, con </w:t>
      </w:r>
      <w:r w:rsidRPr="009D7D9D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Antonella Lattanzi</w:t>
      </w:r>
    </w:p>
    <w:p w14:paraId="1BD32F8E" w14:textId="77777777" w:rsidR="00F1482F" w:rsidRPr="00DB3210" w:rsidRDefault="00F1482F" w:rsidP="00F1482F">
      <w:pPr>
        <w:pStyle w:val="Paragrafoelenco"/>
        <w:rPr>
          <w:rFonts w:cs="Calibri"/>
          <w:bCs/>
          <w:sz w:val="24"/>
          <w:szCs w:val="24"/>
          <w:lang w:eastAsia="ja-JP"/>
        </w:rPr>
      </w:pPr>
    </w:p>
    <w:p w14:paraId="4B8F042A" w14:textId="77777777" w:rsidR="00F1482F" w:rsidRPr="00DB3210" w:rsidRDefault="00F1482F" w:rsidP="00F1482F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B3210">
        <w:rPr>
          <w:rFonts w:cs="Calibri"/>
          <w:color w:val="000000"/>
          <w:sz w:val="24"/>
          <w:szCs w:val="24"/>
          <w:shd w:val="clear" w:color="auto" w:fill="FFFFFF"/>
        </w:rPr>
        <w:t xml:space="preserve">Concorrono cinque scrittrici e scrittori recentemente tradotti che hanno vinto nei Paesi di provenienza un importante riconoscimento nazionale: cinque voci rappresentative di diverse tradizioni letterarie e aree linguistiche e cinque modi di esplorare le latitudini possibili del romanzo contemporaneo. </w:t>
      </w:r>
      <w:r w:rsidRPr="00DB3210">
        <w:rPr>
          <w:rFonts w:cs="Calibri"/>
          <w:color w:val="000000"/>
          <w:sz w:val="24"/>
          <w:szCs w:val="24"/>
        </w:rPr>
        <w:t xml:space="preserve">È previsto un </w:t>
      </w:r>
      <w:r w:rsidRPr="00DB3210">
        <w:rPr>
          <w:rFonts w:cs="Calibri"/>
          <w:b/>
          <w:bCs/>
          <w:color w:val="000000"/>
          <w:sz w:val="24"/>
          <w:szCs w:val="24"/>
        </w:rPr>
        <w:t>riconoscimento al traduttore</w:t>
      </w:r>
      <w:r w:rsidRPr="00DB3210">
        <w:rPr>
          <w:rFonts w:cs="Calibri"/>
          <w:color w:val="000000"/>
          <w:sz w:val="24"/>
          <w:szCs w:val="24"/>
        </w:rPr>
        <w:t xml:space="preserve"> del libro premiato, offerto da </w:t>
      </w:r>
      <w:r w:rsidRPr="00DB3210">
        <w:rPr>
          <w:rFonts w:cs="Calibri"/>
          <w:b/>
          <w:color w:val="000000"/>
          <w:sz w:val="24"/>
          <w:szCs w:val="24"/>
        </w:rPr>
        <w:t>BPER Banca</w:t>
      </w:r>
      <w:r w:rsidRPr="00DB3210">
        <w:rPr>
          <w:rFonts w:cs="Calibri"/>
          <w:color w:val="000000"/>
          <w:sz w:val="24"/>
          <w:szCs w:val="24"/>
        </w:rPr>
        <w:t>.</w:t>
      </w:r>
    </w:p>
    <w:p w14:paraId="489FAA8E" w14:textId="77777777" w:rsidR="00F1482F" w:rsidRPr="00DB3210" w:rsidRDefault="00F1482F" w:rsidP="00F1482F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kern w:val="0"/>
          <w:sz w:val="24"/>
          <w:szCs w:val="24"/>
          <w:lang w:eastAsia="it-IT"/>
        </w:rPr>
      </w:pPr>
    </w:p>
    <w:p w14:paraId="305EE79F" w14:textId="77777777" w:rsidR="00F1482F" w:rsidRPr="00DB3210" w:rsidRDefault="00F1482F" w:rsidP="00F1482F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kern w:val="0"/>
          <w:sz w:val="24"/>
          <w:szCs w:val="24"/>
          <w:lang w:eastAsia="it-IT"/>
        </w:rPr>
      </w:pP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Il Premio Strega Europeo nasce nel 2014 </w:t>
      </w:r>
      <w:r w:rsidRPr="00DB3210">
        <w:rPr>
          <w:rFonts w:cs="Calibri"/>
          <w:sz w:val="24"/>
          <w:szCs w:val="24"/>
          <w:shd w:val="clear" w:color="auto" w:fill="FFFFFF"/>
        </w:rPr>
        <w:t xml:space="preserve">in occasione del semestre di presidenza italiana del Consiglio dell’Unione Europea per diffondere la conoscenza di alcune tra le voci più originali e rilevanti della narrativa contemporanea, come 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momento di dialogo e aggregazione oltre i confini che delimitano le nostre nazioni.</w:t>
      </w:r>
    </w:p>
    <w:p w14:paraId="43E89707" w14:textId="77777777" w:rsidR="00F1482F" w:rsidRPr="00DB3210" w:rsidRDefault="00F1482F" w:rsidP="00F1482F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kern w:val="0"/>
          <w:sz w:val="24"/>
          <w:szCs w:val="24"/>
          <w:lang w:eastAsia="it-IT"/>
        </w:rPr>
      </w:pPr>
    </w:p>
    <w:p w14:paraId="4CF6C055" w14:textId="1EFCD596" w:rsidR="00F1482F" w:rsidRPr="00DB3210" w:rsidRDefault="00F1482F" w:rsidP="00F1482F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kern w:val="0"/>
          <w:sz w:val="24"/>
          <w:szCs w:val="24"/>
          <w:lang w:eastAsia="it-IT"/>
        </w:rPr>
      </w:pP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È promosso dalla </w:t>
      </w:r>
      <w:r w:rsidRPr="00DB3210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Fondazione Maria e Goffredo Bellonci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, dall’azienda</w:t>
      </w:r>
      <w:r w:rsidRPr="00DB3210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 Strega Alberti Benevento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, </w:t>
      </w:r>
      <w:r w:rsidR="00410CAC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partner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 </w:t>
      </w:r>
      <w:r w:rsidRPr="00DB3210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BPER Banca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,</w:t>
      </w:r>
      <w:r w:rsidR="00410CAC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 in collaborazione con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 </w:t>
      </w:r>
      <w:r w:rsidRPr="00DB3210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Salone Internazionale del Libro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 e </w:t>
      </w:r>
      <w:r w:rsidRPr="00DB3210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Fondazione Circolo dei lettori di Torino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 xml:space="preserve">, media partner </w:t>
      </w:r>
      <w:r w:rsidRPr="00DB3210">
        <w:rPr>
          <w:rFonts w:eastAsia="Times New Roman" w:cs="Calibri"/>
          <w:b/>
          <w:color w:val="000000"/>
          <w:kern w:val="0"/>
          <w:sz w:val="24"/>
          <w:szCs w:val="24"/>
          <w:lang w:eastAsia="it-IT"/>
        </w:rPr>
        <w:t>RAI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, sponsor tecnici </w:t>
      </w:r>
      <w:r w:rsidRPr="00DB3210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Librerie Feltrinelli 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e </w:t>
      </w:r>
      <w:r w:rsidRPr="00DB3210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SYGLA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.</w:t>
      </w:r>
    </w:p>
    <w:p w14:paraId="313D6016" w14:textId="77777777" w:rsidR="00F1482F" w:rsidRPr="00DB3210" w:rsidRDefault="00F1482F" w:rsidP="00F1482F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kern w:val="0"/>
          <w:sz w:val="24"/>
          <w:szCs w:val="24"/>
          <w:lang w:eastAsia="it-IT"/>
        </w:rPr>
      </w:pPr>
    </w:p>
    <w:p w14:paraId="1A9BF25A" w14:textId="77777777" w:rsidR="00F1482F" w:rsidRPr="00DB3210" w:rsidRDefault="00F1482F" w:rsidP="00F1482F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B3210">
        <w:rPr>
          <w:rFonts w:cs="Calibri"/>
          <w:bCs/>
          <w:sz w:val="24"/>
          <w:szCs w:val="24"/>
        </w:rPr>
        <w:lastRenderedPageBreak/>
        <w:t>I</w:t>
      </w:r>
      <w:r w:rsidRPr="00DB3210">
        <w:rPr>
          <w:rFonts w:cs="Calibri"/>
          <w:sz w:val="24"/>
          <w:szCs w:val="24"/>
        </w:rPr>
        <w:t xml:space="preserve"> </w:t>
      </w:r>
      <w:r w:rsidRPr="00DB3210">
        <w:rPr>
          <w:rFonts w:cs="Calibri"/>
          <w:b/>
          <w:bCs/>
          <w:sz w:val="24"/>
          <w:szCs w:val="24"/>
        </w:rPr>
        <w:t>libri premiati</w:t>
      </w:r>
      <w:r w:rsidRPr="00DB3210">
        <w:rPr>
          <w:rFonts w:cs="Calibri"/>
          <w:sz w:val="24"/>
          <w:szCs w:val="24"/>
        </w:rPr>
        <w:t xml:space="preserve"> </w:t>
      </w:r>
      <w:r w:rsidRPr="00DB3210">
        <w:rPr>
          <w:rFonts w:cs="Calibri"/>
          <w:bCs/>
          <w:sz w:val="24"/>
          <w:szCs w:val="24"/>
        </w:rPr>
        <w:t>n</w:t>
      </w:r>
      <w:r w:rsidRPr="00DB3210">
        <w:rPr>
          <w:rFonts w:cs="Calibri"/>
          <w:sz w:val="24"/>
          <w:szCs w:val="24"/>
        </w:rPr>
        <w:t>elle scorse edizioni:</w:t>
      </w:r>
    </w:p>
    <w:p w14:paraId="6BAD2FAC" w14:textId="77777777" w:rsidR="00F1482F" w:rsidRPr="00DB3210" w:rsidRDefault="00F1482F" w:rsidP="00F1482F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0955042" w14:textId="6D743447" w:rsidR="00F1482F" w:rsidRPr="00DB3210" w:rsidRDefault="00F1482F" w:rsidP="00F1482F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B3210">
        <w:rPr>
          <w:rFonts w:cs="Calibri"/>
          <w:sz w:val="24"/>
          <w:szCs w:val="24"/>
        </w:rPr>
        <w:t xml:space="preserve">2025 </w:t>
      </w:r>
      <w:r w:rsidRPr="00DB3210">
        <w:rPr>
          <w:rFonts w:cs="Calibri"/>
          <w:sz w:val="24"/>
          <w:szCs w:val="24"/>
        </w:rPr>
        <w:tab/>
      </w:r>
      <w:r w:rsidRPr="00DB3210">
        <w:rPr>
          <w:rFonts w:cs="Calibri"/>
          <w:b/>
          <w:bCs/>
          <w:sz w:val="24"/>
          <w:szCs w:val="24"/>
        </w:rPr>
        <w:t>Paul Murray</w:t>
      </w:r>
      <w:r w:rsidRPr="00DB3210">
        <w:rPr>
          <w:rFonts w:cs="Calibri"/>
          <w:sz w:val="24"/>
          <w:szCs w:val="24"/>
        </w:rPr>
        <w:t xml:space="preserve">, </w:t>
      </w:r>
      <w:r w:rsidRPr="00DB3210">
        <w:rPr>
          <w:rFonts w:cs="Calibri"/>
          <w:i/>
          <w:iCs/>
          <w:sz w:val="24"/>
          <w:szCs w:val="24"/>
        </w:rPr>
        <w:t>Il giorno dell’ape</w:t>
      </w:r>
      <w:r w:rsidRPr="00DB3210">
        <w:rPr>
          <w:rFonts w:cs="Calibri"/>
          <w:sz w:val="24"/>
          <w:szCs w:val="24"/>
        </w:rPr>
        <w:t>, tradotto da Tommaso Pincio (Einaudi Stile Libero)</w:t>
      </w:r>
    </w:p>
    <w:p w14:paraId="6E0AD68A" w14:textId="77777777" w:rsidR="00F1482F" w:rsidRPr="00DB3210" w:rsidRDefault="00F1482F" w:rsidP="00F1482F">
      <w:pPr>
        <w:tabs>
          <w:tab w:val="left" w:pos="905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DB3210">
        <w:rPr>
          <w:rFonts w:cs="Calibri"/>
          <w:sz w:val="24"/>
          <w:szCs w:val="24"/>
        </w:rPr>
        <w:t xml:space="preserve">2024    </w:t>
      </w:r>
      <w:r w:rsidRPr="00DB3210">
        <w:rPr>
          <w:rFonts w:eastAsia="Times New Roman" w:cs="Calibri"/>
          <w:b/>
          <w:bCs/>
          <w:color w:val="000000"/>
          <w:kern w:val="0"/>
          <w:sz w:val="24"/>
          <w:szCs w:val="24"/>
          <w:lang w:eastAsia="it-IT"/>
        </w:rPr>
        <w:t>Neige Sinno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, </w:t>
      </w:r>
      <w:r w:rsidRPr="00DB3210">
        <w:rPr>
          <w:rFonts w:eastAsia="Times New Roman" w:cs="Calibri"/>
          <w:i/>
          <w:iCs/>
          <w:color w:val="000000"/>
          <w:kern w:val="0"/>
          <w:sz w:val="24"/>
          <w:szCs w:val="24"/>
          <w:lang w:eastAsia="it-IT"/>
        </w:rPr>
        <w:t>Triste Tigre, </w:t>
      </w:r>
      <w:r w:rsidRPr="00DB3210">
        <w:rPr>
          <w:rFonts w:eastAsia="Times New Roman" w:cs="Calibri"/>
          <w:color w:val="000000"/>
          <w:kern w:val="0"/>
          <w:sz w:val="24"/>
          <w:szCs w:val="24"/>
          <w:lang w:eastAsia="it-IT"/>
        </w:rPr>
        <w:t>tradotto da Luciana Cisbani (Neri Pozza).</w:t>
      </w:r>
    </w:p>
    <w:p w14:paraId="30D54C1E" w14:textId="77777777" w:rsidR="00F1482F" w:rsidRPr="00DB3210" w:rsidRDefault="00F1482F" w:rsidP="00F1482F">
      <w:pPr>
        <w:spacing w:after="0" w:line="240" w:lineRule="auto"/>
        <w:ind w:left="709" w:right="227" w:hanging="709"/>
        <w:jc w:val="both"/>
        <w:rPr>
          <w:rFonts w:cs="Calibri"/>
          <w:sz w:val="24"/>
          <w:szCs w:val="24"/>
          <w:shd w:val="clear" w:color="auto" w:fill="FFFFFF"/>
        </w:rPr>
      </w:pPr>
      <w:r w:rsidRPr="00DB3210">
        <w:rPr>
          <w:rFonts w:cs="Calibri"/>
          <w:sz w:val="24"/>
          <w:szCs w:val="24"/>
        </w:rPr>
        <w:t xml:space="preserve">2023  </w:t>
      </w:r>
      <w:r w:rsidRPr="00DB3210">
        <w:rPr>
          <w:rFonts w:cs="Calibri"/>
          <w:sz w:val="24"/>
          <w:szCs w:val="24"/>
        </w:rPr>
        <w:tab/>
      </w:r>
      <w:r w:rsidRPr="00DB3210">
        <w:rPr>
          <w:rFonts w:cs="Calibri"/>
          <w:b/>
          <w:bCs/>
          <w:color w:val="000000"/>
          <w:sz w:val="24"/>
          <w:szCs w:val="24"/>
        </w:rPr>
        <w:t>Emmanuel Carrère</w:t>
      </w:r>
      <w:r w:rsidRPr="00DB3210">
        <w:rPr>
          <w:rFonts w:cs="Calibri"/>
          <w:color w:val="000000"/>
          <w:sz w:val="24"/>
          <w:szCs w:val="24"/>
        </w:rPr>
        <w:t xml:space="preserve">, </w:t>
      </w:r>
      <w:r w:rsidRPr="00DB3210">
        <w:rPr>
          <w:rFonts w:cs="Calibri"/>
          <w:i/>
          <w:iCs/>
          <w:color w:val="000000"/>
          <w:sz w:val="24"/>
          <w:szCs w:val="24"/>
        </w:rPr>
        <w:t>V13</w:t>
      </w:r>
      <w:r w:rsidRPr="00DB3210">
        <w:rPr>
          <w:rFonts w:cs="Calibri"/>
          <w:color w:val="000000"/>
          <w:sz w:val="24"/>
          <w:szCs w:val="24"/>
        </w:rPr>
        <w:t>, tradotto da Francesco Bergamasco</w:t>
      </w:r>
      <w:r w:rsidRPr="00DB3210">
        <w:rPr>
          <w:rStyle w:val="apple-converted-space"/>
          <w:rFonts w:cs="Calibri"/>
          <w:color w:val="000000"/>
          <w:sz w:val="24"/>
          <w:szCs w:val="24"/>
        </w:rPr>
        <w:t> </w:t>
      </w:r>
      <w:r w:rsidRPr="00DB3210">
        <w:rPr>
          <w:rFonts w:cs="Calibri"/>
          <w:color w:val="000000"/>
          <w:sz w:val="24"/>
          <w:szCs w:val="24"/>
        </w:rPr>
        <w:t>(Adelphi).</w:t>
      </w:r>
    </w:p>
    <w:p w14:paraId="01D5E89A" w14:textId="77777777" w:rsidR="00F1482F" w:rsidRPr="00DB3210" w:rsidRDefault="00F1482F" w:rsidP="00F1482F">
      <w:pPr>
        <w:spacing w:after="0" w:line="240" w:lineRule="auto"/>
        <w:ind w:left="709" w:right="227" w:hanging="709"/>
        <w:jc w:val="both"/>
        <w:rPr>
          <w:rFonts w:cs="Calibri"/>
          <w:sz w:val="24"/>
          <w:szCs w:val="24"/>
          <w:shd w:val="clear" w:color="auto" w:fill="FFFFFF"/>
        </w:rPr>
      </w:pPr>
      <w:r w:rsidRPr="00DB3210">
        <w:rPr>
          <w:rFonts w:cs="Calibri"/>
          <w:sz w:val="24"/>
          <w:szCs w:val="24"/>
        </w:rPr>
        <w:t xml:space="preserve">2022  </w:t>
      </w:r>
      <w:r w:rsidRPr="00DB3210">
        <w:rPr>
          <w:rFonts w:cs="Calibri"/>
          <w:sz w:val="24"/>
          <w:szCs w:val="24"/>
        </w:rPr>
        <w:tab/>
      </w:r>
      <w:r w:rsidRPr="00DB3210">
        <w:rPr>
          <w:rFonts w:cs="Calibri"/>
          <w:b/>
          <w:sz w:val="24"/>
          <w:szCs w:val="24"/>
          <w:shd w:val="clear" w:color="auto" w:fill="FFFFFF"/>
        </w:rPr>
        <w:t>Amélie Nothomb</w:t>
      </w:r>
      <w:r w:rsidRPr="00DB3210">
        <w:rPr>
          <w:rFonts w:cs="Calibri"/>
          <w:sz w:val="24"/>
          <w:szCs w:val="24"/>
          <w:shd w:val="clear" w:color="auto" w:fill="FFFFFF"/>
        </w:rPr>
        <w:t>, </w:t>
      </w:r>
      <w:r w:rsidRPr="00DB3210">
        <w:rPr>
          <w:rFonts w:cs="Calibri"/>
          <w:i/>
          <w:iCs/>
          <w:sz w:val="24"/>
          <w:szCs w:val="24"/>
          <w:shd w:val="clear" w:color="auto" w:fill="FFFFFF"/>
        </w:rPr>
        <w:t>Primo sangue</w:t>
      </w:r>
      <w:r w:rsidRPr="00DB3210">
        <w:rPr>
          <w:rFonts w:cs="Calibri"/>
          <w:sz w:val="24"/>
          <w:szCs w:val="24"/>
          <w:shd w:val="clear" w:color="auto" w:fill="FFFFFF"/>
        </w:rPr>
        <w:t>, tradotto da Federica Di Lella (Voland).</w:t>
      </w:r>
    </w:p>
    <w:p w14:paraId="06491D49" w14:textId="77777777" w:rsidR="00F1482F" w:rsidRPr="00DB3210" w:rsidRDefault="00F1482F" w:rsidP="00F1482F">
      <w:pPr>
        <w:spacing w:after="0" w:line="240" w:lineRule="auto"/>
        <w:ind w:left="709" w:right="227" w:hanging="1"/>
        <w:jc w:val="both"/>
        <w:rPr>
          <w:rFonts w:cs="Calibri"/>
          <w:sz w:val="24"/>
          <w:szCs w:val="24"/>
          <w:shd w:val="clear" w:color="auto" w:fill="FFFFFF"/>
        </w:rPr>
      </w:pPr>
      <w:r w:rsidRPr="00DB3210">
        <w:rPr>
          <w:rFonts w:cs="Calibri"/>
          <w:b/>
          <w:sz w:val="24"/>
          <w:szCs w:val="24"/>
          <w:shd w:val="clear" w:color="auto" w:fill="FFFFFF"/>
        </w:rPr>
        <w:t>Mikhail Shishkin</w:t>
      </w:r>
      <w:r w:rsidRPr="00DB3210">
        <w:rPr>
          <w:rFonts w:cs="Calibri"/>
          <w:sz w:val="24"/>
          <w:szCs w:val="24"/>
          <w:shd w:val="clear" w:color="auto" w:fill="FFFFFF"/>
        </w:rPr>
        <w:t xml:space="preserve">, </w:t>
      </w:r>
      <w:r w:rsidRPr="00DB3210">
        <w:rPr>
          <w:rFonts w:cs="Calibri"/>
          <w:i/>
          <w:sz w:val="24"/>
          <w:szCs w:val="24"/>
          <w:shd w:val="clear" w:color="auto" w:fill="FFFFFF"/>
        </w:rPr>
        <w:t>Punto di fuga</w:t>
      </w:r>
      <w:r w:rsidRPr="00DB3210">
        <w:rPr>
          <w:rFonts w:cs="Calibri"/>
          <w:sz w:val="24"/>
          <w:szCs w:val="24"/>
          <w:shd w:val="clear" w:color="auto" w:fill="FFFFFF"/>
        </w:rPr>
        <w:t>, tradotto da Emanuela Bonacorsi (21lettere).</w:t>
      </w:r>
    </w:p>
    <w:p w14:paraId="3DF53BFC" w14:textId="77777777" w:rsidR="00F1482F" w:rsidRPr="00DB3210" w:rsidRDefault="00F1482F" w:rsidP="00F1482F">
      <w:pPr>
        <w:tabs>
          <w:tab w:val="left" w:pos="709"/>
        </w:tabs>
        <w:spacing w:after="0" w:line="240" w:lineRule="auto"/>
        <w:ind w:left="709" w:hanging="709"/>
        <w:jc w:val="both"/>
        <w:rPr>
          <w:rStyle w:val="Enfasicorsivo"/>
          <w:rFonts w:cs="Calibri"/>
          <w:i w:val="0"/>
          <w:iCs w:val="0"/>
          <w:sz w:val="24"/>
          <w:szCs w:val="24"/>
        </w:rPr>
      </w:pPr>
      <w:r w:rsidRPr="00DB3210">
        <w:rPr>
          <w:rFonts w:cs="Calibri"/>
          <w:sz w:val="24"/>
          <w:szCs w:val="24"/>
        </w:rPr>
        <w:t>2021</w:t>
      </w:r>
      <w:r w:rsidRPr="00DB3210">
        <w:rPr>
          <w:rFonts w:cs="Calibri"/>
          <w:b/>
          <w:sz w:val="24"/>
          <w:szCs w:val="24"/>
        </w:rPr>
        <w:t xml:space="preserve">  </w:t>
      </w:r>
      <w:r w:rsidRPr="00DB3210">
        <w:rPr>
          <w:rFonts w:cs="Calibri"/>
          <w:b/>
          <w:sz w:val="24"/>
          <w:szCs w:val="24"/>
        </w:rPr>
        <w:tab/>
        <w:t>Georgi Gospodinov</w:t>
      </w:r>
      <w:r w:rsidRPr="00DB3210">
        <w:rPr>
          <w:rFonts w:cs="Calibri"/>
          <w:sz w:val="24"/>
          <w:szCs w:val="24"/>
        </w:rPr>
        <w:t xml:space="preserve">, </w:t>
      </w:r>
      <w:r w:rsidRPr="00DB3210">
        <w:rPr>
          <w:rFonts w:cs="Calibri"/>
          <w:i/>
          <w:iCs/>
          <w:sz w:val="24"/>
          <w:szCs w:val="24"/>
        </w:rPr>
        <w:t>Cronorifugio</w:t>
      </w:r>
      <w:r w:rsidRPr="00DB3210">
        <w:rPr>
          <w:rStyle w:val="Enfasicorsivo"/>
          <w:rFonts w:cs="Calibri"/>
          <w:sz w:val="24"/>
          <w:szCs w:val="24"/>
        </w:rPr>
        <w:t>, tradotto da Giuseppe Dell’Agata (Voland).</w:t>
      </w:r>
    </w:p>
    <w:p w14:paraId="040B0172" w14:textId="77777777" w:rsidR="00F1482F" w:rsidRPr="00DB3210" w:rsidRDefault="00F1482F" w:rsidP="00F1482F">
      <w:pPr>
        <w:tabs>
          <w:tab w:val="left" w:pos="709"/>
        </w:tabs>
        <w:spacing w:after="0" w:line="240" w:lineRule="auto"/>
        <w:ind w:left="709" w:hanging="709"/>
        <w:jc w:val="both"/>
        <w:rPr>
          <w:rFonts w:cs="Calibri"/>
          <w:bCs/>
          <w:sz w:val="24"/>
          <w:szCs w:val="24"/>
          <w:lang w:eastAsia="ja-JP"/>
        </w:rPr>
      </w:pPr>
      <w:r w:rsidRPr="00DB3210">
        <w:rPr>
          <w:rFonts w:cs="Calibri"/>
          <w:sz w:val="24"/>
          <w:szCs w:val="24"/>
        </w:rPr>
        <w:t xml:space="preserve">2020  </w:t>
      </w:r>
      <w:r w:rsidRPr="00DB3210">
        <w:rPr>
          <w:rFonts w:cs="Calibri"/>
          <w:sz w:val="24"/>
          <w:szCs w:val="24"/>
        </w:rPr>
        <w:tab/>
      </w:r>
      <w:r w:rsidRPr="00DB3210">
        <w:rPr>
          <w:rFonts w:cs="Calibri"/>
          <w:b/>
          <w:sz w:val="24"/>
          <w:szCs w:val="24"/>
          <w:lang w:eastAsia="ja-JP"/>
        </w:rPr>
        <w:t>Judith Schalansky</w:t>
      </w:r>
      <w:r w:rsidRPr="00DB3210">
        <w:rPr>
          <w:rFonts w:cs="Calibri"/>
          <w:bCs/>
          <w:sz w:val="24"/>
          <w:szCs w:val="24"/>
          <w:lang w:eastAsia="ja-JP"/>
        </w:rPr>
        <w:t xml:space="preserve">, </w:t>
      </w:r>
      <w:r w:rsidRPr="00DB3210">
        <w:rPr>
          <w:rFonts w:cs="Calibri"/>
          <w:bCs/>
          <w:i/>
          <w:iCs/>
          <w:sz w:val="24"/>
          <w:szCs w:val="24"/>
          <w:lang w:eastAsia="ja-JP"/>
        </w:rPr>
        <w:t>Inventario di alcune cose perdute</w:t>
      </w:r>
      <w:r w:rsidRPr="00DB3210">
        <w:rPr>
          <w:rFonts w:cs="Calibri"/>
          <w:bCs/>
          <w:sz w:val="24"/>
          <w:szCs w:val="24"/>
          <w:lang w:eastAsia="ja-JP"/>
        </w:rPr>
        <w:t>, tradotto da Flavia Pantanella</w:t>
      </w:r>
      <w:r w:rsidRPr="00DB3210">
        <w:rPr>
          <w:rFonts w:cs="Calibri"/>
          <w:bCs/>
          <w:sz w:val="24"/>
          <w:szCs w:val="24"/>
          <w:lang w:eastAsia="ja-JP"/>
        </w:rPr>
        <w:br/>
        <w:t>(nottetempo).</w:t>
      </w:r>
    </w:p>
    <w:p w14:paraId="35432883" w14:textId="77777777" w:rsidR="00F1482F" w:rsidRPr="00DB3210" w:rsidRDefault="00F1482F" w:rsidP="00F1482F">
      <w:pPr>
        <w:tabs>
          <w:tab w:val="left" w:pos="709"/>
        </w:tabs>
        <w:spacing w:after="0" w:line="240" w:lineRule="auto"/>
        <w:ind w:left="709" w:hanging="709"/>
        <w:jc w:val="both"/>
        <w:rPr>
          <w:rFonts w:cs="Calibri"/>
          <w:color w:val="000000"/>
          <w:sz w:val="24"/>
          <w:szCs w:val="24"/>
        </w:rPr>
      </w:pPr>
      <w:r w:rsidRPr="00DB3210">
        <w:rPr>
          <w:rFonts w:cs="Calibri"/>
          <w:color w:val="000000"/>
          <w:sz w:val="24"/>
          <w:szCs w:val="24"/>
        </w:rPr>
        <w:t>2019  </w:t>
      </w:r>
      <w:r w:rsidRPr="00DB3210">
        <w:rPr>
          <w:rFonts w:cs="Calibri"/>
          <w:color w:val="000000"/>
          <w:sz w:val="24"/>
          <w:szCs w:val="24"/>
        </w:rPr>
        <w:tab/>
      </w:r>
      <w:r w:rsidRPr="00DB3210">
        <w:rPr>
          <w:rFonts w:cs="Calibri"/>
          <w:b/>
          <w:bCs/>
          <w:color w:val="000000"/>
          <w:sz w:val="24"/>
          <w:szCs w:val="24"/>
        </w:rPr>
        <w:t>David Diop</w:t>
      </w:r>
      <w:r w:rsidRPr="00DB3210">
        <w:rPr>
          <w:rFonts w:cs="Calibri"/>
          <w:color w:val="000000"/>
          <w:sz w:val="24"/>
          <w:szCs w:val="24"/>
        </w:rPr>
        <w:t>, </w:t>
      </w:r>
      <w:r w:rsidRPr="00DB3210">
        <w:rPr>
          <w:rFonts w:cs="Calibri"/>
          <w:i/>
          <w:iCs/>
          <w:color w:val="000000"/>
          <w:sz w:val="24"/>
          <w:szCs w:val="24"/>
        </w:rPr>
        <w:t>Fratelli d’anima</w:t>
      </w:r>
      <w:r w:rsidRPr="00DB3210">
        <w:rPr>
          <w:rFonts w:cs="Calibri"/>
          <w:color w:val="000000"/>
          <w:sz w:val="24"/>
          <w:szCs w:val="24"/>
        </w:rPr>
        <w:t>, tradotto da Giovanni Bogliolo (Neri Pozza).</w:t>
      </w:r>
    </w:p>
    <w:p w14:paraId="6C7608F9" w14:textId="77777777" w:rsidR="00F1482F" w:rsidRPr="00DB3210" w:rsidRDefault="00F1482F" w:rsidP="00F1482F">
      <w:pPr>
        <w:tabs>
          <w:tab w:val="left" w:pos="709"/>
        </w:tabs>
        <w:spacing w:after="0" w:line="240" w:lineRule="auto"/>
        <w:ind w:left="709" w:hanging="709"/>
        <w:jc w:val="both"/>
        <w:rPr>
          <w:rFonts w:cs="Calibri"/>
          <w:color w:val="000000"/>
          <w:sz w:val="24"/>
          <w:szCs w:val="24"/>
        </w:rPr>
      </w:pPr>
      <w:r w:rsidRPr="00DB3210">
        <w:rPr>
          <w:rFonts w:cs="Calibri"/>
          <w:color w:val="000000"/>
          <w:sz w:val="24"/>
          <w:szCs w:val="24"/>
        </w:rPr>
        <w:t>2018  </w:t>
      </w:r>
      <w:r w:rsidRPr="00DB3210">
        <w:rPr>
          <w:rFonts w:cs="Calibri"/>
          <w:color w:val="000000"/>
          <w:sz w:val="24"/>
          <w:szCs w:val="24"/>
        </w:rPr>
        <w:tab/>
      </w:r>
      <w:r w:rsidRPr="00DB3210">
        <w:rPr>
          <w:rFonts w:cs="Calibri"/>
          <w:b/>
          <w:bCs/>
          <w:color w:val="000000"/>
          <w:sz w:val="24"/>
          <w:szCs w:val="24"/>
        </w:rPr>
        <w:t>Fernando Aramburu</w:t>
      </w:r>
      <w:r w:rsidRPr="00DB3210">
        <w:rPr>
          <w:rFonts w:cs="Calibri"/>
          <w:color w:val="000000"/>
          <w:sz w:val="24"/>
          <w:szCs w:val="24"/>
        </w:rPr>
        <w:t>, </w:t>
      </w:r>
      <w:r w:rsidRPr="00DB3210">
        <w:rPr>
          <w:rFonts w:cs="Calibri"/>
          <w:i/>
          <w:iCs/>
          <w:color w:val="000000"/>
          <w:sz w:val="24"/>
          <w:szCs w:val="24"/>
        </w:rPr>
        <w:t>Patria</w:t>
      </w:r>
      <w:r w:rsidRPr="00DB3210">
        <w:rPr>
          <w:rFonts w:cs="Calibri"/>
          <w:color w:val="000000"/>
          <w:sz w:val="24"/>
          <w:szCs w:val="24"/>
        </w:rPr>
        <w:t>, tradotto da Bruno Arpaia (Guanda).</w:t>
      </w:r>
    </w:p>
    <w:p w14:paraId="07431B11" w14:textId="77777777" w:rsidR="00F1482F" w:rsidRPr="00DB3210" w:rsidRDefault="00F1482F" w:rsidP="00F1482F">
      <w:pPr>
        <w:tabs>
          <w:tab w:val="left" w:pos="709"/>
        </w:tabs>
        <w:spacing w:after="0" w:line="240" w:lineRule="auto"/>
        <w:ind w:left="709" w:hanging="709"/>
        <w:jc w:val="both"/>
        <w:rPr>
          <w:rFonts w:cs="Calibri"/>
          <w:color w:val="000000"/>
          <w:sz w:val="24"/>
          <w:szCs w:val="24"/>
        </w:rPr>
      </w:pPr>
      <w:r w:rsidRPr="00DB3210">
        <w:rPr>
          <w:rFonts w:cs="Calibri"/>
          <w:color w:val="000000"/>
          <w:sz w:val="24"/>
          <w:szCs w:val="24"/>
        </w:rPr>
        <w:t>2017  </w:t>
      </w:r>
      <w:r w:rsidRPr="00DB3210">
        <w:rPr>
          <w:rFonts w:cs="Calibri"/>
          <w:color w:val="000000"/>
          <w:sz w:val="24"/>
          <w:szCs w:val="24"/>
        </w:rPr>
        <w:tab/>
      </w:r>
      <w:r w:rsidRPr="00DB3210">
        <w:rPr>
          <w:rFonts w:cs="Calibri"/>
          <w:b/>
          <w:bCs/>
          <w:color w:val="000000"/>
          <w:sz w:val="24"/>
          <w:szCs w:val="24"/>
        </w:rPr>
        <w:t>Jenny Erpenbeck</w:t>
      </w:r>
      <w:r w:rsidRPr="00DB3210">
        <w:rPr>
          <w:rFonts w:cs="Calibri"/>
          <w:color w:val="000000"/>
          <w:sz w:val="24"/>
          <w:szCs w:val="24"/>
        </w:rPr>
        <w:t>, </w:t>
      </w:r>
      <w:r w:rsidRPr="00DB3210">
        <w:rPr>
          <w:rFonts w:cs="Calibri"/>
          <w:i/>
          <w:iCs/>
          <w:color w:val="000000"/>
          <w:sz w:val="24"/>
          <w:szCs w:val="24"/>
        </w:rPr>
        <w:t>Voci del verbo andare</w:t>
      </w:r>
      <w:r w:rsidRPr="00DB3210">
        <w:rPr>
          <w:rFonts w:cs="Calibri"/>
          <w:color w:val="000000"/>
          <w:sz w:val="24"/>
          <w:szCs w:val="24"/>
        </w:rPr>
        <w:t>, tradotto da Ada Vigliani (Sellerio).</w:t>
      </w:r>
    </w:p>
    <w:p w14:paraId="34721027" w14:textId="77777777" w:rsidR="00F1482F" w:rsidRPr="00DB3210" w:rsidRDefault="00F1482F" w:rsidP="00F1482F">
      <w:pPr>
        <w:tabs>
          <w:tab w:val="left" w:pos="709"/>
        </w:tabs>
        <w:spacing w:after="0" w:line="240" w:lineRule="auto"/>
        <w:ind w:left="709" w:hanging="709"/>
        <w:jc w:val="both"/>
        <w:rPr>
          <w:rFonts w:cs="Calibri"/>
          <w:color w:val="000000"/>
          <w:sz w:val="24"/>
          <w:szCs w:val="24"/>
        </w:rPr>
      </w:pPr>
      <w:r w:rsidRPr="00DB3210">
        <w:rPr>
          <w:rFonts w:cs="Calibri"/>
          <w:color w:val="000000"/>
          <w:sz w:val="24"/>
          <w:szCs w:val="24"/>
        </w:rPr>
        <w:t>2016  </w:t>
      </w:r>
      <w:r w:rsidRPr="00DB3210">
        <w:rPr>
          <w:rFonts w:cs="Calibri"/>
          <w:color w:val="000000"/>
          <w:sz w:val="24"/>
          <w:szCs w:val="24"/>
        </w:rPr>
        <w:tab/>
      </w:r>
      <w:r w:rsidRPr="00DB3210">
        <w:rPr>
          <w:rFonts w:cs="Calibri"/>
          <w:b/>
          <w:bCs/>
          <w:color w:val="000000"/>
          <w:sz w:val="24"/>
          <w:szCs w:val="24"/>
        </w:rPr>
        <w:t>Annie Ernaux</w:t>
      </w:r>
      <w:r w:rsidRPr="00DB3210">
        <w:rPr>
          <w:rFonts w:cs="Calibri"/>
          <w:color w:val="000000"/>
          <w:sz w:val="24"/>
          <w:szCs w:val="24"/>
        </w:rPr>
        <w:t>, </w:t>
      </w:r>
      <w:r w:rsidRPr="00DB3210">
        <w:rPr>
          <w:rFonts w:cs="Calibri"/>
          <w:i/>
          <w:iCs/>
          <w:color w:val="000000"/>
          <w:sz w:val="24"/>
          <w:szCs w:val="24"/>
        </w:rPr>
        <w:t>Gli anni</w:t>
      </w:r>
      <w:r w:rsidRPr="00DB3210">
        <w:rPr>
          <w:rFonts w:cs="Calibri"/>
          <w:color w:val="000000"/>
          <w:sz w:val="24"/>
          <w:szCs w:val="24"/>
        </w:rPr>
        <w:t>, tradotto da Lorenzo Flabbi (L’orma).</w:t>
      </w:r>
    </w:p>
    <w:p w14:paraId="16E26BC2" w14:textId="77777777" w:rsidR="00F1482F" w:rsidRPr="00DB3210" w:rsidRDefault="00F1482F" w:rsidP="00F1482F">
      <w:pPr>
        <w:tabs>
          <w:tab w:val="left" w:pos="709"/>
        </w:tabs>
        <w:spacing w:after="0" w:line="240" w:lineRule="auto"/>
        <w:ind w:left="709" w:hanging="709"/>
        <w:jc w:val="both"/>
        <w:rPr>
          <w:rFonts w:cs="Calibri"/>
          <w:color w:val="000000"/>
          <w:sz w:val="24"/>
          <w:szCs w:val="24"/>
        </w:rPr>
      </w:pPr>
      <w:r w:rsidRPr="00DB3210">
        <w:rPr>
          <w:rFonts w:cs="Calibri"/>
          <w:color w:val="000000"/>
          <w:sz w:val="24"/>
          <w:szCs w:val="24"/>
        </w:rPr>
        <w:t>2015  </w:t>
      </w:r>
      <w:r w:rsidRPr="00DB3210">
        <w:rPr>
          <w:rFonts w:cs="Calibri"/>
          <w:color w:val="000000"/>
          <w:sz w:val="24"/>
          <w:szCs w:val="24"/>
        </w:rPr>
        <w:tab/>
      </w:r>
      <w:r w:rsidRPr="00DB3210">
        <w:rPr>
          <w:rFonts w:cs="Calibri"/>
          <w:b/>
          <w:bCs/>
          <w:color w:val="000000"/>
          <w:sz w:val="24"/>
          <w:szCs w:val="24"/>
        </w:rPr>
        <w:t>Katja Petrowskaja</w:t>
      </w:r>
      <w:r w:rsidRPr="00DB3210">
        <w:rPr>
          <w:rFonts w:cs="Calibri"/>
          <w:color w:val="000000"/>
          <w:sz w:val="24"/>
          <w:szCs w:val="24"/>
        </w:rPr>
        <w:t>, </w:t>
      </w:r>
      <w:r w:rsidRPr="00DB3210">
        <w:rPr>
          <w:rFonts w:cs="Calibri"/>
          <w:i/>
          <w:iCs/>
          <w:color w:val="000000"/>
          <w:sz w:val="24"/>
          <w:szCs w:val="24"/>
        </w:rPr>
        <w:t>Forse Esther</w:t>
      </w:r>
      <w:r w:rsidRPr="00DB3210">
        <w:rPr>
          <w:rFonts w:cs="Calibri"/>
          <w:color w:val="000000"/>
          <w:sz w:val="24"/>
          <w:szCs w:val="24"/>
        </w:rPr>
        <w:t>, tradotto da Ada Vigliani (Adelphi).</w:t>
      </w:r>
    </w:p>
    <w:p w14:paraId="074C9ED0" w14:textId="77777777" w:rsidR="00F1482F" w:rsidRPr="00DB3210" w:rsidRDefault="00F1482F" w:rsidP="00F1482F">
      <w:pPr>
        <w:tabs>
          <w:tab w:val="left" w:pos="709"/>
        </w:tabs>
        <w:spacing w:after="0" w:line="240" w:lineRule="auto"/>
        <w:ind w:left="709" w:hanging="709"/>
        <w:jc w:val="both"/>
        <w:rPr>
          <w:rFonts w:cs="Calibri"/>
          <w:color w:val="000000"/>
          <w:sz w:val="24"/>
          <w:szCs w:val="24"/>
        </w:rPr>
      </w:pPr>
      <w:r w:rsidRPr="00DB3210">
        <w:rPr>
          <w:rFonts w:cs="Calibri"/>
          <w:color w:val="000000"/>
          <w:sz w:val="24"/>
          <w:szCs w:val="24"/>
        </w:rPr>
        <w:t>2014  </w:t>
      </w:r>
      <w:r w:rsidRPr="00DB3210">
        <w:rPr>
          <w:rFonts w:cs="Calibri"/>
          <w:color w:val="000000"/>
          <w:sz w:val="24"/>
          <w:szCs w:val="24"/>
        </w:rPr>
        <w:tab/>
      </w:r>
      <w:r w:rsidRPr="00DB3210">
        <w:rPr>
          <w:rFonts w:cs="Calibri"/>
          <w:b/>
          <w:bCs/>
          <w:color w:val="000000"/>
          <w:sz w:val="24"/>
          <w:szCs w:val="24"/>
        </w:rPr>
        <w:t>Marcos Giralt Torrente</w:t>
      </w:r>
      <w:r w:rsidRPr="00DB3210">
        <w:rPr>
          <w:rFonts w:cs="Calibri"/>
          <w:color w:val="000000"/>
          <w:sz w:val="24"/>
          <w:szCs w:val="24"/>
        </w:rPr>
        <w:t>, </w:t>
      </w:r>
      <w:r w:rsidRPr="00DB3210">
        <w:rPr>
          <w:rFonts w:cs="Calibri"/>
          <w:i/>
          <w:iCs/>
          <w:color w:val="000000"/>
          <w:sz w:val="24"/>
          <w:szCs w:val="24"/>
        </w:rPr>
        <w:t>Il tempo della vita</w:t>
      </w:r>
      <w:r w:rsidRPr="00DB3210">
        <w:rPr>
          <w:rFonts w:cs="Calibri"/>
          <w:color w:val="000000"/>
          <w:sz w:val="24"/>
          <w:szCs w:val="24"/>
        </w:rPr>
        <w:t>, tradotto da Pierpaolo Marchetti (Elliot).</w:t>
      </w:r>
    </w:p>
    <w:p w14:paraId="217540EB" w14:textId="77777777" w:rsidR="00F1482F" w:rsidRPr="00DB3210" w:rsidRDefault="00F1482F" w:rsidP="00F1482F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2A48496B" w14:textId="77777777" w:rsidR="00F1482F" w:rsidRPr="00DB3210" w:rsidRDefault="00F1482F" w:rsidP="00F1482F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DB3210">
        <w:rPr>
          <w:rFonts w:cs="Calibri"/>
          <w:bCs/>
          <w:sz w:val="24"/>
          <w:szCs w:val="24"/>
        </w:rPr>
        <w:t>Le schede dei libri sono disponibili su</w:t>
      </w:r>
      <w:r w:rsidRPr="00DB3210">
        <w:rPr>
          <w:rFonts w:cs="Calibri"/>
          <w:b/>
          <w:bCs/>
          <w:sz w:val="24"/>
          <w:szCs w:val="24"/>
        </w:rPr>
        <w:t xml:space="preserve"> www.premiostrega.it/PSE</w:t>
      </w:r>
    </w:p>
    <w:p w14:paraId="323563BD" w14:textId="77777777" w:rsidR="00F1482F" w:rsidRPr="00DB3210" w:rsidRDefault="00F1482F" w:rsidP="00F1482F">
      <w:pPr>
        <w:spacing w:after="0" w:line="240" w:lineRule="auto"/>
        <w:ind w:left="284" w:right="142"/>
        <w:jc w:val="both"/>
        <w:rPr>
          <w:rFonts w:eastAsia="ヒラギノ角ゴ Pro W3" w:cs="Calibri"/>
          <w:b/>
          <w:color w:val="000000"/>
          <w:sz w:val="24"/>
          <w:szCs w:val="24"/>
        </w:rPr>
      </w:pPr>
    </w:p>
    <w:p w14:paraId="454029A5" w14:textId="77777777" w:rsidR="00F1482F" w:rsidRPr="00DB3210" w:rsidRDefault="00F1482F" w:rsidP="00F1482F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14:paraId="498A6C91" w14:textId="77777777" w:rsidR="00F1482F" w:rsidRPr="00DB3210" w:rsidRDefault="00F1482F" w:rsidP="00F1482F">
      <w:pPr>
        <w:spacing w:after="0" w:line="276" w:lineRule="auto"/>
        <w:ind w:right="3402"/>
        <w:rPr>
          <w:rFonts w:cs="Calibri"/>
          <w:sz w:val="24"/>
          <w:szCs w:val="24"/>
        </w:rPr>
      </w:pPr>
      <w:r w:rsidRPr="00DB3210">
        <w:rPr>
          <w:rFonts w:cs="Calibri"/>
          <w:b/>
          <w:bCs/>
          <w:i/>
          <w:iCs/>
          <w:sz w:val="24"/>
          <w:szCs w:val="24"/>
        </w:rPr>
        <w:t xml:space="preserve">Ufficio Stampa </w:t>
      </w:r>
    </w:p>
    <w:p w14:paraId="5E73D768" w14:textId="77777777" w:rsidR="00F1482F" w:rsidRPr="00DB3210" w:rsidRDefault="00F1482F" w:rsidP="00F1482F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DB3210">
        <w:rPr>
          <w:rFonts w:cs="Calibri"/>
          <w:b/>
          <w:bCs/>
          <w:sz w:val="24"/>
          <w:szCs w:val="24"/>
        </w:rPr>
        <w:t xml:space="preserve">Patrizia Renzi </w:t>
      </w:r>
    </w:p>
    <w:p w14:paraId="1D1B9DBB" w14:textId="77777777" w:rsidR="00F1482F" w:rsidRPr="00DB3210" w:rsidRDefault="00F1482F" w:rsidP="00F1482F">
      <w:pPr>
        <w:spacing w:after="0" w:line="240" w:lineRule="auto"/>
        <w:rPr>
          <w:rFonts w:cs="Calibri"/>
          <w:sz w:val="24"/>
          <w:szCs w:val="24"/>
        </w:rPr>
      </w:pPr>
      <w:hyperlink r:id="rId7" w:history="1">
        <w:r w:rsidRPr="00DB3210">
          <w:rPr>
            <w:rStyle w:val="Collegamentoipertestuale"/>
            <w:rFonts w:cs="Calibri"/>
            <w:sz w:val="24"/>
            <w:szCs w:val="24"/>
          </w:rPr>
          <w:t>patrizia@renzipatrizia.com</w:t>
        </w:r>
      </w:hyperlink>
    </w:p>
    <w:p w14:paraId="505EA308" w14:textId="77777777" w:rsidR="006828E9" w:rsidRPr="00DB3210" w:rsidRDefault="006828E9">
      <w:pPr>
        <w:rPr>
          <w:rFonts w:cs="Calibri"/>
        </w:rPr>
      </w:pPr>
    </w:p>
    <w:sectPr w:rsidR="006828E9" w:rsidRPr="00DB321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3D7E" w14:textId="77777777" w:rsidR="00791C8E" w:rsidRDefault="00791C8E" w:rsidP="00EA3B69">
      <w:pPr>
        <w:spacing w:after="0" w:line="240" w:lineRule="auto"/>
      </w:pPr>
      <w:r>
        <w:separator/>
      </w:r>
    </w:p>
  </w:endnote>
  <w:endnote w:type="continuationSeparator" w:id="0">
    <w:p w14:paraId="675BD9B6" w14:textId="77777777" w:rsidR="00791C8E" w:rsidRDefault="00791C8E" w:rsidP="00EA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6182" w14:textId="77777777" w:rsidR="00791C8E" w:rsidRDefault="00791C8E" w:rsidP="00EA3B69">
      <w:pPr>
        <w:spacing w:after="0" w:line="240" w:lineRule="auto"/>
      </w:pPr>
      <w:r>
        <w:separator/>
      </w:r>
    </w:p>
  </w:footnote>
  <w:footnote w:type="continuationSeparator" w:id="0">
    <w:p w14:paraId="0FB47C8B" w14:textId="77777777" w:rsidR="00791C8E" w:rsidRDefault="00791C8E" w:rsidP="00EA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481A" w14:textId="7F8D6930" w:rsidR="00EA3B69" w:rsidRDefault="00EA3B69">
    <w:pPr>
      <w:pStyle w:val="Intestazione"/>
    </w:pPr>
    <w:r>
      <w:rPr>
        <w:noProof/>
      </w:rPr>
      <w:drawing>
        <wp:inline distT="0" distB="0" distL="0" distR="0" wp14:anchorId="39887078" wp14:editId="407DA986">
          <wp:extent cx="1353761" cy="923925"/>
          <wp:effectExtent l="0" t="0" r="0" b="0"/>
          <wp:docPr id="15043462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71" cy="93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43DD"/>
    <w:multiLevelType w:val="multilevel"/>
    <w:tmpl w:val="6E3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834FF5"/>
    <w:multiLevelType w:val="hybridMultilevel"/>
    <w:tmpl w:val="18A82A1C"/>
    <w:lvl w:ilvl="0" w:tplc="DB54B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505F6"/>
    <w:multiLevelType w:val="hybridMultilevel"/>
    <w:tmpl w:val="08805C16"/>
    <w:lvl w:ilvl="0" w:tplc="1B7E1098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20656">
    <w:abstractNumId w:val="2"/>
  </w:num>
  <w:num w:numId="2" w16cid:durableId="1743261312">
    <w:abstractNumId w:val="0"/>
  </w:num>
  <w:num w:numId="3" w16cid:durableId="117633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2F"/>
    <w:rsid w:val="00102A23"/>
    <w:rsid w:val="003B44E4"/>
    <w:rsid w:val="00410CAC"/>
    <w:rsid w:val="004868E4"/>
    <w:rsid w:val="00574D44"/>
    <w:rsid w:val="006828E9"/>
    <w:rsid w:val="00791C8E"/>
    <w:rsid w:val="008F5AB5"/>
    <w:rsid w:val="009C6097"/>
    <w:rsid w:val="009D7D9D"/>
    <w:rsid w:val="00C7054D"/>
    <w:rsid w:val="00DB3210"/>
    <w:rsid w:val="00E7204D"/>
    <w:rsid w:val="00EA3B69"/>
    <w:rsid w:val="00F1482F"/>
    <w:rsid w:val="00FD5062"/>
    <w:rsid w:val="00FD64CD"/>
    <w:rsid w:val="149A3307"/>
    <w:rsid w:val="156E9C10"/>
    <w:rsid w:val="21CDF713"/>
    <w:rsid w:val="7007E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5346"/>
  <w15:chartTrackingRefBased/>
  <w15:docId w15:val="{58C5FFDE-E426-2349-A656-FB5AA07A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82F"/>
    <w:pPr>
      <w:spacing w:after="160" w:line="259" w:lineRule="auto"/>
    </w:pPr>
    <w:rPr>
      <w:rFonts w:ascii="Calibri" w:eastAsia="Calibri" w:hAnsi="Calibri" w:cs="Times New Roman"/>
      <w:kern w:val="2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4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4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4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4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4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48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48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48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48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4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4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4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48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48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48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48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48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48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4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4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4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4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4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48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48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48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4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48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482F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F1482F"/>
    <w:rPr>
      <w:rFonts w:ascii="Cambria" w:eastAsia="Cambria" w:hAnsi="Cambria" w:cs="Arial Unicode MS"/>
      <w:color w:val="000000"/>
      <w:u w:color="000000"/>
      <w:lang w:eastAsia="it-IT"/>
    </w:rPr>
  </w:style>
  <w:style w:type="character" w:customStyle="1" w:styleId="apple-converted-space">
    <w:name w:val="apple-converted-space"/>
    <w:basedOn w:val="Carpredefinitoparagrafo"/>
    <w:rsid w:val="00F1482F"/>
  </w:style>
  <w:style w:type="character" w:styleId="Collegamentoipertestuale">
    <w:name w:val="Hyperlink"/>
    <w:basedOn w:val="Carpredefinitoparagrafo"/>
    <w:uiPriority w:val="99"/>
    <w:unhideWhenUsed/>
    <w:rsid w:val="00F1482F"/>
    <w:rPr>
      <w:color w:val="467886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1482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EA3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3B69"/>
    <w:rPr>
      <w:rFonts w:ascii="Calibri" w:eastAsia="Calibri" w:hAnsi="Calibri" w:cs="Times New Roman"/>
      <w:kern w:val="2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A3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3B69"/>
    <w:rPr>
      <w:rFonts w:ascii="Calibri" w:eastAsia="Calibri" w:hAnsi="Calibri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izia@renzipatriz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Renzi</dc:creator>
  <cp:keywords/>
  <dc:description/>
  <cp:lastModifiedBy>User</cp:lastModifiedBy>
  <cp:revision>8</cp:revision>
  <dcterms:created xsi:type="dcterms:W3CDTF">2026-03-27T18:37:00Z</dcterms:created>
  <dcterms:modified xsi:type="dcterms:W3CDTF">2026-03-31T15:51:00Z</dcterms:modified>
</cp:coreProperties>
</file>