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C29B7" w14:textId="430617A8" w:rsidR="00644E1E" w:rsidRPr="00003E95" w:rsidRDefault="00DD33EE" w:rsidP="00003E95">
      <w:pPr>
        <w:spacing w:after="0" w:line="276" w:lineRule="auto"/>
        <w:jc w:val="center"/>
        <w:rPr>
          <w:b/>
          <w:bCs/>
          <w:sz w:val="32"/>
          <w:szCs w:val="32"/>
        </w:rPr>
      </w:pPr>
      <w:r w:rsidRPr="00003E95">
        <w:rPr>
          <w:b/>
          <w:bCs/>
          <w:sz w:val="32"/>
          <w:szCs w:val="32"/>
        </w:rPr>
        <w:t>PRIMA SELEZIONE</w:t>
      </w:r>
    </w:p>
    <w:p w14:paraId="64749BE1" w14:textId="1F859F2A" w:rsidR="00003E95" w:rsidRPr="00003E95" w:rsidRDefault="00003E95" w:rsidP="00003E95">
      <w:pPr>
        <w:spacing w:after="0" w:line="276" w:lineRule="auto"/>
        <w:jc w:val="center"/>
        <w:rPr>
          <w:b/>
          <w:bCs/>
          <w:sz w:val="32"/>
          <w:szCs w:val="32"/>
        </w:rPr>
      </w:pPr>
      <w:r w:rsidRPr="00003E95">
        <w:rPr>
          <w:b/>
          <w:bCs/>
          <w:sz w:val="32"/>
          <w:szCs w:val="32"/>
        </w:rPr>
        <w:t>CATEGORIE 6+, 8+, 11+</w:t>
      </w:r>
    </w:p>
    <w:p w14:paraId="6878BD6F" w14:textId="77777777" w:rsidR="007008B9" w:rsidRDefault="007008B9" w:rsidP="00F63BDA">
      <w:pPr>
        <w:spacing w:line="276" w:lineRule="auto"/>
        <w:ind w:left="709" w:hanging="425"/>
        <w:rPr>
          <w:b/>
          <w:bCs/>
        </w:rPr>
      </w:pPr>
    </w:p>
    <w:p w14:paraId="3AC90CBF" w14:textId="2C0C21C8" w:rsidR="00644E1E" w:rsidRPr="007008B9" w:rsidRDefault="00DD33EE" w:rsidP="00F63BDA">
      <w:pPr>
        <w:spacing w:line="276" w:lineRule="auto"/>
        <w:ind w:left="709" w:hanging="425"/>
        <w:rPr>
          <w:i/>
          <w:iCs/>
        </w:rPr>
      </w:pPr>
      <w:r w:rsidRPr="007008B9">
        <w:rPr>
          <w:b/>
          <w:bCs/>
          <w:i/>
          <w:iCs/>
        </w:rPr>
        <w:t>Categoria</w:t>
      </w:r>
      <w:r w:rsidR="0CB6554E" w:rsidRPr="007008B9">
        <w:rPr>
          <w:b/>
          <w:bCs/>
          <w:i/>
          <w:iCs/>
        </w:rPr>
        <w:t xml:space="preserve"> 6+ </w:t>
      </w:r>
    </w:p>
    <w:p w14:paraId="109377CD" w14:textId="523D9FBA" w:rsidR="0CB6554E" w:rsidRPr="00DD33EE" w:rsidRDefault="0CB6554E" w:rsidP="0CB6554E">
      <w:pPr>
        <w:numPr>
          <w:ilvl w:val="0"/>
          <w:numId w:val="1"/>
        </w:numPr>
        <w:spacing w:line="276" w:lineRule="auto"/>
        <w:ind w:left="709" w:hanging="425"/>
      </w:pPr>
      <w:r w:rsidRPr="00DD33EE">
        <w:rPr>
          <w:b/>
          <w:bCs/>
        </w:rPr>
        <w:t>Maria José Ferrada</w:t>
      </w:r>
      <w:r w:rsidRPr="00DD33EE">
        <w:t xml:space="preserve">, </w:t>
      </w:r>
      <w:r w:rsidRPr="00DD33EE">
        <w:rPr>
          <w:b/>
          <w:bCs/>
        </w:rPr>
        <w:t>Issa Watanabe</w:t>
      </w:r>
      <w:r w:rsidRPr="00DD33EE">
        <w:t xml:space="preserve">, </w:t>
      </w:r>
      <w:r w:rsidRPr="00DD33EE">
        <w:rPr>
          <w:i/>
          <w:iCs/>
        </w:rPr>
        <w:t xml:space="preserve">La scuola degli animali </w:t>
      </w:r>
      <w:r w:rsidRPr="00DD33EE">
        <w:t>(Topipittori), tradotto da Marta Rota Núñez.</w:t>
      </w:r>
    </w:p>
    <w:p w14:paraId="46BB46C5" w14:textId="127E5485" w:rsidR="0CB6554E" w:rsidRPr="00DD33EE" w:rsidRDefault="0CB6554E" w:rsidP="0CB6554E">
      <w:pPr>
        <w:numPr>
          <w:ilvl w:val="0"/>
          <w:numId w:val="1"/>
        </w:numPr>
        <w:spacing w:line="276" w:lineRule="auto"/>
        <w:ind w:left="709" w:hanging="425"/>
      </w:pPr>
      <w:r w:rsidRPr="00DD33EE">
        <w:rPr>
          <w:b/>
          <w:bCs/>
        </w:rPr>
        <w:t>Michela Guidi</w:t>
      </w:r>
      <w:r w:rsidRPr="00DD33EE">
        <w:t xml:space="preserve">, </w:t>
      </w:r>
      <w:r w:rsidRPr="00DD33EE">
        <w:rPr>
          <w:i/>
          <w:iCs/>
        </w:rPr>
        <w:t xml:space="preserve">Il seminatore di storie e altri strani mestieri </w:t>
      </w:r>
      <w:r w:rsidRPr="00DD33EE">
        <w:t>(Feltrinelli).</w:t>
      </w:r>
    </w:p>
    <w:p w14:paraId="3B24ECE1" w14:textId="06DC563E" w:rsidR="0CB6554E" w:rsidRPr="00DD33EE" w:rsidRDefault="0CB6554E" w:rsidP="0CB6554E">
      <w:pPr>
        <w:numPr>
          <w:ilvl w:val="0"/>
          <w:numId w:val="1"/>
        </w:numPr>
        <w:spacing w:line="276" w:lineRule="auto"/>
        <w:ind w:left="709" w:hanging="425"/>
      </w:pPr>
      <w:r w:rsidRPr="00DD33EE">
        <w:rPr>
          <w:b/>
          <w:bCs/>
        </w:rPr>
        <w:t>Stefanie Höfler</w:t>
      </w:r>
      <w:r w:rsidRPr="00DD33EE">
        <w:t xml:space="preserve">, </w:t>
      </w:r>
      <w:r w:rsidRPr="00DD33EE">
        <w:rPr>
          <w:i/>
          <w:iCs/>
        </w:rPr>
        <w:t xml:space="preserve">Ada e le formiche nella pancia </w:t>
      </w:r>
      <w:r w:rsidRPr="00DD33EE">
        <w:t>(Uovonero), tradotto da Anna Patrucco Becchi.</w:t>
      </w:r>
    </w:p>
    <w:p w14:paraId="4DFAC737" w14:textId="77777777" w:rsidR="00644E1E" w:rsidRPr="00DD33EE" w:rsidRDefault="0CB6554E" w:rsidP="00F63BDA">
      <w:pPr>
        <w:numPr>
          <w:ilvl w:val="0"/>
          <w:numId w:val="1"/>
        </w:numPr>
        <w:spacing w:line="276" w:lineRule="auto"/>
        <w:ind w:left="709" w:hanging="425"/>
      </w:pPr>
      <w:r w:rsidRPr="00DD33EE">
        <w:rPr>
          <w:b/>
          <w:bCs/>
        </w:rPr>
        <w:t>Laura Imai Messina</w:t>
      </w:r>
      <w:r w:rsidRPr="00DD33EE">
        <w:t xml:space="preserve">, </w:t>
      </w:r>
      <w:r w:rsidRPr="00DD33EE">
        <w:rPr>
          <w:i/>
          <w:iCs/>
        </w:rPr>
        <w:t xml:space="preserve">L’ospedale dei giocattoli </w:t>
      </w:r>
      <w:r w:rsidRPr="00DD33EE">
        <w:t xml:space="preserve">(Salani). </w:t>
      </w:r>
    </w:p>
    <w:p w14:paraId="3B1B7799" w14:textId="6D2BFE82" w:rsidR="0CB6554E" w:rsidRPr="00DD33EE" w:rsidRDefault="0CB6554E" w:rsidP="0CB6554E">
      <w:pPr>
        <w:numPr>
          <w:ilvl w:val="0"/>
          <w:numId w:val="1"/>
        </w:numPr>
        <w:spacing w:line="276" w:lineRule="auto"/>
        <w:ind w:left="709" w:hanging="425"/>
      </w:pPr>
      <w:r w:rsidRPr="00DD33EE">
        <w:rPr>
          <w:b/>
          <w:bCs/>
        </w:rPr>
        <w:t>Yoon Joung Mi</w:t>
      </w:r>
      <w:r w:rsidRPr="00DD33EE">
        <w:t xml:space="preserve">, </w:t>
      </w:r>
      <w:r w:rsidRPr="00DD33EE">
        <w:rPr>
          <w:i/>
          <w:iCs/>
        </w:rPr>
        <w:t xml:space="preserve">Il lupo con gli occhiali </w:t>
      </w:r>
      <w:r w:rsidRPr="00DD33EE">
        <w:t>(Timpetill edizioni), tradotto da Chiara Carminati.</w:t>
      </w:r>
    </w:p>
    <w:p w14:paraId="0E884037" w14:textId="75774F76" w:rsidR="0CB6554E" w:rsidRPr="00DD33EE" w:rsidRDefault="0CB6554E" w:rsidP="0CB6554E">
      <w:pPr>
        <w:numPr>
          <w:ilvl w:val="0"/>
          <w:numId w:val="1"/>
        </w:numPr>
        <w:spacing w:line="276" w:lineRule="auto"/>
        <w:ind w:left="709" w:hanging="425"/>
      </w:pPr>
      <w:r w:rsidRPr="00DD33EE">
        <w:rPr>
          <w:b/>
          <w:bCs/>
        </w:rPr>
        <w:t>Nathalie Kuperman</w:t>
      </w:r>
      <w:r w:rsidRPr="00DD33EE">
        <w:t xml:space="preserve">, </w:t>
      </w:r>
      <w:r w:rsidRPr="00DD33EE">
        <w:rPr>
          <w:i/>
          <w:iCs/>
        </w:rPr>
        <w:t xml:space="preserve">Ma... come è fatto un bambino? </w:t>
      </w:r>
      <w:r w:rsidRPr="00DD33EE">
        <w:t>(Lapis Edizioni), tradotto da Laura Tenorini.</w:t>
      </w:r>
    </w:p>
    <w:p w14:paraId="12619A30" w14:textId="03DE800E" w:rsidR="0CB6554E" w:rsidRPr="00DD33EE" w:rsidRDefault="0CB6554E" w:rsidP="0CB6554E">
      <w:pPr>
        <w:numPr>
          <w:ilvl w:val="0"/>
          <w:numId w:val="1"/>
        </w:numPr>
        <w:spacing w:line="276" w:lineRule="auto"/>
        <w:ind w:left="709" w:hanging="425"/>
      </w:pPr>
      <w:r w:rsidRPr="00DD33EE">
        <w:rPr>
          <w:b/>
          <w:bCs/>
        </w:rPr>
        <w:t>Leonardo Ligustri</w:t>
      </w:r>
      <w:r w:rsidRPr="00DD33EE">
        <w:t xml:space="preserve">, </w:t>
      </w:r>
      <w:r w:rsidRPr="00DD33EE">
        <w:rPr>
          <w:i/>
          <w:iCs/>
        </w:rPr>
        <w:t xml:space="preserve">Il grande viaggio di Larry </w:t>
      </w:r>
      <w:r w:rsidRPr="00DD33EE">
        <w:t>(Giunti Editore).</w:t>
      </w:r>
    </w:p>
    <w:p w14:paraId="28B95BEE" w14:textId="77777777" w:rsidR="00644E1E" w:rsidRPr="00DD33EE" w:rsidRDefault="0CB6554E" w:rsidP="00F63BDA">
      <w:pPr>
        <w:numPr>
          <w:ilvl w:val="0"/>
          <w:numId w:val="1"/>
        </w:numPr>
        <w:spacing w:line="276" w:lineRule="auto"/>
        <w:ind w:left="709" w:hanging="425"/>
      </w:pPr>
      <w:r w:rsidRPr="00DD33EE">
        <w:rPr>
          <w:b/>
          <w:bCs/>
        </w:rPr>
        <w:t>Susie Morgenstern, Serge Bloch</w:t>
      </w:r>
      <w:r w:rsidRPr="00DD33EE">
        <w:t xml:space="preserve">, </w:t>
      </w:r>
      <w:r w:rsidRPr="00DD33EE">
        <w:rPr>
          <w:i/>
          <w:iCs/>
        </w:rPr>
        <w:t xml:space="preserve">Il fiore delle strisce pedonali </w:t>
      </w:r>
      <w:r w:rsidRPr="00DD33EE">
        <w:t xml:space="preserve">(Babalibri), tradotto da Maria Bastanzetti. </w:t>
      </w:r>
    </w:p>
    <w:p w14:paraId="337B3C20" w14:textId="4F999561" w:rsidR="0CB6554E" w:rsidRPr="00DD33EE" w:rsidRDefault="0CB6554E" w:rsidP="0CB6554E">
      <w:pPr>
        <w:numPr>
          <w:ilvl w:val="0"/>
          <w:numId w:val="1"/>
        </w:numPr>
        <w:spacing w:line="276" w:lineRule="auto"/>
        <w:ind w:left="709" w:hanging="425"/>
      </w:pPr>
      <w:r w:rsidRPr="00DD33EE">
        <w:rPr>
          <w:b/>
          <w:bCs/>
        </w:rPr>
        <w:t>Stella Nosella</w:t>
      </w:r>
      <w:r w:rsidRPr="00DD33EE">
        <w:t xml:space="preserve">, </w:t>
      </w:r>
      <w:r w:rsidRPr="00DD33EE">
        <w:rPr>
          <w:b/>
          <w:bCs/>
        </w:rPr>
        <w:t>Lucia Carlini</w:t>
      </w:r>
      <w:r w:rsidRPr="00DD33EE">
        <w:t xml:space="preserve">, </w:t>
      </w:r>
      <w:r w:rsidRPr="00DD33EE">
        <w:rPr>
          <w:i/>
          <w:iCs/>
        </w:rPr>
        <w:t xml:space="preserve">La mia nonna ratto </w:t>
      </w:r>
      <w:r w:rsidRPr="00DD33EE">
        <w:t>(Terre di mezzo Editore).</w:t>
      </w:r>
    </w:p>
    <w:p w14:paraId="6A086FDB" w14:textId="77777777" w:rsidR="00644E1E" w:rsidRPr="00DD33EE" w:rsidRDefault="00644E1E" w:rsidP="00F63BDA">
      <w:pPr>
        <w:numPr>
          <w:ilvl w:val="0"/>
          <w:numId w:val="1"/>
        </w:numPr>
        <w:spacing w:line="276" w:lineRule="auto"/>
        <w:ind w:left="709" w:hanging="425"/>
      </w:pPr>
      <w:r w:rsidRPr="00DD33EE">
        <w:rPr>
          <w:b/>
          <w:bCs/>
        </w:rPr>
        <w:t>Timo Parvela, Virpi Talvitie</w:t>
      </w:r>
      <w:r w:rsidRPr="00DD33EE">
        <w:t xml:space="preserve">, </w:t>
      </w:r>
      <w:r w:rsidRPr="00DD33EE">
        <w:rPr>
          <w:i/>
          <w:iCs/>
        </w:rPr>
        <w:t xml:space="preserve">L’altalena </w:t>
      </w:r>
      <w:r w:rsidRPr="00DD33EE">
        <w:t xml:space="preserve">(Bohem Press Italia), tradotto da Delfina Sessa. </w:t>
      </w:r>
    </w:p>
    <w:p w14:paraId="60B81FD0" w14:textId="77777777" w:rsidR="00644E1E" w:rsidRPr="00DD33EE" w:rsidRDefault="0CB6554E" w:rsidP="00F63BDA">
      <w:pPr>
        <w:numPr>
          <w:ilvl w:val="0"/>
          <w:numId w:val="1"/>
        </w:numPr>
        <w:spacing w:line="276" w:lineRule="auto"/>
        <w:ind w:left="709" w:hanging="425"/>
      </w:pPr>
      <w:r w:rsidRPr="00DD33EE">
        <w:rPr>
          <w:b/>
          <w:bCs/>
        </w:rPr>
        <w:t>Jennie Poh</w:t>
      </w:r>
      <w:r w:rsidRPr="00DD33EE">
        <w:t xml:space="preserve">, </w:t>
      </w:r>
      <w:r w:rsidRPr="00DD33EE">
        <w:rPr>
          <w:i/>
          <w:iCs/>
        </w:rPr>
        <w:t xml:space="preserve">Le streghe di Anderson House. Un incantesimo disastroso </w:t>
      </w:r>
      <w:r w:rsidRPr="00DD33EE">
        <w:t xml:space="preserve">(EL), tradotto da Alessia Donin. </w:t>
      </w:r>
    </w:p>
    <w:p w14:paraId="2D8A9E07" w14:textId="1C8D7C04" w:rsidR="00644E1E" w:rsidRPr="00DD33EE" w:rsidRDefault="0CB6554E" w:rsidP="00F63BDA">
      <w:pPr>
        <w:numPr>
          <w:ilvl w:val="0"/>
          <w:numId w:val="1"/>
        </w:numPr>
        <w:spacing w:line="276" w:lineRule="auto"/>
        <w:ind w:left="709" w:hanging="425"/>
      </w:pPr>
      <w:r w:rsidRPr="00DD33EE">
        <w:rPr>
          <w:b/>
          <w:bCs/>
        </w:rPr>
        <w:t>Bjarne Reuter</w:t>
      </w:r>
      <w:r w:rsidRPr="00DD33EE">
        <w:t xml:space="preserve">, </w:t>
      </w:r>
      <w:r w:rsidRPr="00DD33EE">
        <w:rPr>
          <w:i/>
          <w:iCs/>
        </w:rPr>
        <w:t xml:space="preserve">Vida e la missione di Re Inverno </w:t>
      </w:r>
      <w:r w:rsidRPr="00DD33EE">
        <w:t xml:space="preserve">(Iperborea), tradotto da Eva Valvo. </w:t>
      </w:r>
    </w:p>
    <w:p w14:paraId="3E3E9632" w14:textId="117F42C9" w:rsidR="00644E1E" w:rsidRPr="00DD33EE" w:rsidRDefault="00644E1E" w:rsidP="022C51B5">
      <w:pPr>
        <w:spacing w:line="276" w:lineRule="auto"/>
        <w:ind w:left="709" w:hanging="425"/>
      </w:pPr>
    </w:p>
    <w:p w14:paraId="622D3F81" w14:textId="76B09A2C" w:rsidR="00644E1E" w:rsidRPr="007008B9" w:rsidRDefault="00DD33EE" w:rsidP="00F63BDA">
      <w:pPr>
        <w:spacing w:line="276" w:lineRule="auto"/>
        <w:ind w:left="709" w:hanging="425"/>
        <w:rPr>
          <w:i/>
          <w:iCs/>
        </w:rPr>
      </w:pPr>
      <w:r w:rsidRPr="007008B9">
        <w:rPr>
          <w:b/>
          <w:bCs/>
          <w:i/>
          <w:iCs/>
        </w:rPr>
        <w:t>Categoria</w:t>
      </w:r>
      <w:r w:rsidR="0CB6554E" w:rsidRPr="007008B9">
        <w:rPr>
          <w:b/>
          <w:bCs/>
          <w:i/>
          <w:iCs/>
        </w:rPr>
        <w:t xml:space="preserve"> 8+ </w:t>
      </w:r>
    </w:p>
    <w:p w14:paraId="07B24476" w14:textId="20A80497" w:rsidR="0CB6554E" w:rsidRPr="00DD33EE" w:rsidRDefault="0CB6554E" w:rsidP="0CB6554E">
      <w:pPr>
        <w:numPr>
          <w:ilvl w:val="0"/>
          <w:numId w:val="2"/>
        </w:numPr>
        <w:spacing w:line="276" w:lineRule="auto"/>
        <w:ind w:left="709" w:hanging="425"/>
      </w:pPr>
      <w:r w:rsidRPr="00DD33EE">
        <w:rPr>
          <w:b/>
          <w:bCs/>
        </w:rPr>
        <w:t>Vincent Cuvellier</w:t>
      </w:r>
      <w:r w:rsidRPr="00DD33EE">
        <w:t xml:space="preserve">, </w:t>
      </w:r>
      <w:r w:rsidRPr="00DD33EE">
        <w:rPr>
          <w:i/>
          <w:iCs/>
        </w:rPr>
        <w:t xml:space="preserve">La storia di Clara </w:t>
      </w:r>
      <w:r w:rsidRPr="00DD33EE">
        <w:t>(Biancoenero), tradotto da Irene Scarpati, Roberto Alessandrini.</w:t>
      </w:r>
    </w:p>
    <w:p w14:paraId="792DABB3" w14:textId="4AD94A2E" w:rsidR="0CB6554E" w:rsidRPr="00DD33EE" w:rsidRDefault="0CB6554E" w:rsidP="0CB6554E">
      <w:pPr>
        <w:numPr>
          <w:ilvl w:val="0"/>
          <w:numId w:val="2"/>
        </w:numPr>
        <w:spacing w:line="276" w:lineRule="auto"/>
        <w:ind w:left="709" w:hanging="425"/>
      </w:pPr>
      <w:r w:rsidRPr="00DD33EE">
        <w:rPr>
          <w:b/>
          <w:bCs/>
        </w:rPr>
        <w:t>Lena Frölander-Ulf</w:t>
      </w:r>
      <w:r w:rsidRPr="00DD33EE">
        <w:t xml:space="preserve">, </w:t>
      </w:r>
      <w:r w:rsidRPr="00DD33EE">
        <w:rPr>
          <w:i/>
          <w:iCs/>
        </w:rPr>
        <w:t>Lotte Pelomatto</w:t>
      </w:r>
      <w:r w:rsidRPr="00DD33EE">
        <w:t xml:space="preserve"> (Iperborea), tradotto da Laura Cangemi.</w:t>
      </w:r>
    </w:p>
    <w:p w14:paraId="0CD0C6F0" w14:textId="1A6CDD21" w:rsidR="0CB6554E" w:rsidRPr="00DD33EE" w:rsidRDefault="0CB6554E" w:rsidP="0CB6554E">
      <w:pPr>
        <w:numPr>
          <w:ilvl w:val="0"/>
          <w:numId w:val="2"/>
        </w:numPr>
        <w:spacing w:line="276" w:lineRule="auto"/>
        <w:ind w:left="709" w:hanging="425"/>
      </w:pPr>
      <w:r w:rsidRPr="00DD33EE">
        <w:rPr>
          <w:b/>
          <w:bCs/>
        </w:rPr>
        <w:t>Cornelia Funke</w:t>
      </w:r>
      <w:r w:rsidRPr="00DD33EE">
        <w:t xml:space="preserve">, </w:t>
      </w:r>
      <w:r w:rsidRPr="00DD33EE">
        <w:rPr>
          <w:b/>
          <w:bCs/>
        </w:rPr>
        <w:t>Tammi Hartung</w:t>
      </w:r>
      <w:r w:rsidRPr="00DD33EE">
        <w:t xml:space="preserve">, </w:t>
      </w:r>
      <w:r w:rsidRPr="00DD33EE">
        <w:rPr>
          <w:i/>
          <w:iCs/>
        </w:rPr>
        <w:t>Il regno verde</w:t>
      </w:r>
      <w:r w:rsidRPr="00DD33EE">
        <w:t xml:space="preserve"> (Giunti Editore), tradotto da Lucia Feoli, illustrato da Melissa Castrillon.</w:t>
      </w:r>
    </w:p>
    <w:p w14:paraId="02E6DAE4" w14:textId="3D54618F" w:rsidR="0CB6554E" w:rsidRPr="00DD33EE" w:rsidRDefault="0CB6554E" w:rsidP="0CB6554E">
      <w:pPr>
        <w:numPr>
          <w:ilvl w:val="0"/>
          <w:numId w:val="2"/>
        </w:numPr>
        <w:spacing w:line="276" w:lineRule="auto"/>
        <w:ind w:left="709" w:hanging="425"/>
      </w:pPr>
      <w:r w:rsidRPr="00DD33EE">
        <w:rPr>
          <w:b/>
          <w:bCs/>
        </w:rPr>
        <w:t>Espérance Hakuzwimana</w:t>
      </w:r>
      <w:r w:rsidRPr="00DD33EE">
        <w:t xml:space="preserve">, </w:t>
      </w:r>
      <w:r w:rsidRPr="00DD33EE">
        <w:rPr>
          <w:i/>
          <w:iCs/>
        </w:rPr>
        <w:t>MentiRosa. Storia di una bambina che inventava la verità</w:t>
      </w:r>
      <w:r w:rsidRPr="00DD33EE">
        <w:t xml:space="preserve"> (Mondadori).</w:t>
      </w:r>
    </w:p>
    <w:p w14:paraId="2700D818" w14:textId="2EF4C1F3" w:rsidR="0CB6554E" w:rsidRPr="00DD33EE" w:rsidRDefault="0CB6554E" w:rsidP="0CB6554E">
      <w:pPr>
        <w:numPr>
          <w:ilvl w:val="0"/>
          <w:numId w:val="2"/>
        </w:numPr>
        <w:spacing w:line="276" w:lineRule="auto"/>
        <w:ind w:left="709" w:hanging="425"/>
      </w:pPr>
      <w:r w:rsidRPr="00DD33EE">
        <w:rPr>
          <w:b/>
          <w:bCs/>
        </w:rPr>
        <w:t>Helena Hedlund</w:t>
      </w:r>
      <w:r w:rsidRPr="00DD33EE">
        <w:t xml:space="preserve">, </w:t>
      </w:r>
      <w:r w:rsidRPr="00DD33EE">
        <w:rPr>
          <w:b/>
          <w:bCs/>
        </w:rPr>
        <w:t>Katarina Strömgård</w:t>
      </w:r>
      <w:r w:rsidRPr="00DD33EE">
        <w:t xml:space="preserve">, </w:t>
      </w:r>
      <w:r w:rsidRPr="00DD33EE">
        <w:rPr>
          <w:i/>
          <w:iCs/>
        </w:rPr>
        <w:t>Il bello di Kerstin</w:t>
      </w:r>
      <w:r w:rsidRPr="00DD33EE">
        <w:t xml:space="preserve"> (La Nuova Frontiera Junior), tradotto da Samanta K. Milton Knowles, illustrato da Katarina Strömgård.</w:t>
      </w:r>
    </w:p>
    <w:p w14:paraId="17CBF8B1" w14:textId="7A4B1E87" w:rsidR="0CB6554E" w:rsidRPr="00DD33EE" w:rsidRDefault="0CB6554E" w:rsidP="0CB6554E">
      <w:pPr>
        <w:numPr>
          <w:ilvl w:val="0"/>
          <w:numId w:val="2"/>
        </w:numPr>
        <w:spacing w:line="276" w:lineRule="auto"/>
        <w:ind w:left="709" w:hanging="425"/>
      </w:pPr>
      <w:r w:rsidRPr="00DD33EE">
        <w:rPr>
          <w:b/>
          <w:bCs/>
        </w:rPr>
        <w:lastRenderedPageBreak/>
        <w:t>Guus Kuijer</w:t>
      </w:r>
      <w:r w:rsidRPr="00DD33EE">
        <w:t xml:space="preserve">, </w:t>
      </w:r>
      <w:r w:rsidRPr="00DD33EE">
        <w:rPr>
          <w:i/>
          <w:iCs/>
        </w:rPr>
        <w:t xml:space="preserve">Florian </w:t>
      </w:r>
      <w:r w:rsidRPr="00DD33EE">
        <w:t>(Camelozampa), tradotto da Valentina Freschi, illustrato da Alessandra Lazzarin.</w:t>
      </w:r>
    </w:p>
    <w:p w14:paraId="096F99B4" w14:textId="77777777" w:rsidR="007008B9" w:rsidRPr="007008B9" w:rsidRDefault="007008B9" w:rsidP="007008B9">
      <w:pPr>
        <w:spacing w:line="276" w:lineRule="auto"/>
        <w:ind w:left="709"/>
      </w:pPr>
    </w:p>
    <w:p w14:paraId="7B86103B" w14:textId="619BAB6B" w:rsidR="00DD33EE" w:rsidRDefault="0CB6554E" w:rsidP="00DD33EE">
      <w:pPr>
        <w:numPr>
          <w:ilvl w:val="0"/>
          <w:numId w:val="2"/>
        </w:numPr>
        <w:spacing w:line="276" w:lineRule="auto"/>
        <w:ind w:left="709" w:hanging="425"/>
      </w:pPr>
      <w:r w:rsidRPr="007008B9">
        <w:rPr>
          <w:b/>
          <w:bCs/>
        </w:rPr>
        <w:t>Françoise Legendre</w:t>
      </w:r>
      <w:r w:rsidRPr="00DD33EE">
        <w:t xml:space="preserve">, </w:t>
      </w:r>
      <w:r w:rsidRPr="007008B9">
        <w:rPr>
          <w:i/>
          <w:iCs/>
        </w:rPr>
        <w:t>La tovaglia Bianca</w:t>
      </w:r>
      <w:r w:rsidRPr="00DD33EE">
        <w:t xml:space="preserve"> (Pension Lepic), tradotto da Livia Rocchi.</w:t>
      </w:r>
    </w:p>
    <w:p w14:paraId="6B6CE4A5" w14:textId="35759947" w:rsidR="0CB6554E" w:rsidRPr="00DD33EE" w:rsidRDefault="0CB6554E" w:rsidP="00DD33EE">
      <w:pPr>
        <w:numPr>
          <w:ilvl w:val="0"/>
          <w:numId w:val="2"/>
        </w:numPr>
        <w:spacing w:line="276" w:lineRule="auto"/>
        <w:ind w:left="709" w:hanging="425"/>
      </w:pPr>
      <w:r w:rsidRPr="00DD33EE">
        <w:rPr>
          <w:b/>
          <w:bCs/>
        </w:rPr>
        <w:t>Daniele Movarelli</w:t>
      </w:r>
      <w:r w:rsidRPr="00DD33EE">
        <w:t>, L'orsa (Feltrinelli).</w:t>
      </w:r>
    </w:p>
    <w:p w14:paraId="7CEA1D3D" w14:textId="77777777" w:rsidR="00644E1E" w:rsidRPr="00DD33EE" w:rsidRDefault="0CB6554E" w:rsidP="00F63BDA">
      <w:pPr>
        <w:numPr>
          <w:ilvl w:val="0"/>
          <w:numId w:val="2"/>
        </w:numPr>
        <w:spacing w:line="276" w:lineRule="auto"/>
        <w:ind w:left="709" w:hanging="425"/>
      </w:pPr>
      <w:r w:rsidRPr="00DD33EE">
        <w:rPr>
          <w:b/>
          <w:bCs/>
        </w:rPr>
        <w:t>Rosella Postorino</w:t>
      </w:r>
      <w:r w:rsidRPr="00DD33EE">
        <w:t xml:space="preserve">, </w:t>
      </w:r>
      <w:r w:rsidRPr="00DD33EE">
        <w:rPr>
          <w:i/>
          <w:iCs/>
        </w:rPr>
        <w:t xml:space="preserve">Un fratellino. Storia di Nanni e di Mario </w:t>
      </w:r>
      <w:r w:rsidRPr="00DD33EE">
        <w:t xml:space="preserve">(Salani). </w:t>
      </w:r>
    </w:p>
    <w:p w14:paraId="21B5A49F" w14:textId="6975B4B6" w:rsidR="0CB6554E" w:rsidRPr="00DD33EE" w:rsidRDefault="0CB6554E" w:rsidP="0CB6554E">
      <w:pPr>
        <w:numPr>
          <w:ilvl w:val="0"/>
          <w:numId w:val="2"/>
        </w:numPr>
        <w:spacing w:line="276" w:lineRule="auto"/>
        <w:ind w:left="709" w:hanging="425"/>
      </w:pPr>
      <w:r w:rsidRPr="00DD33EE">
        <w:rPr>
          <w:b/>
          <w:bCs/>
        </w:rPr>
        <w:t>Anna Maria Praßler</w:t>
      </w:r>
      <w:r w:rsidRPr="00DD33EE">
        <w:t xml:space="preserve">, </w:t>
      </w:r>
      <w:r w:rsidRPr="00DD33EE">
        <w:rPr>
          <w:i/>
          <w:iCs/>
        </w:rPr>
        <w:t xml:space="preserve">Salviamo il boa della nonna </w:t>
      </w:r>
      <w:r w:rsidRPr="00DD33EE">
        <w:t>(Emons Edizioni), tradotto da Valentina Freschi.</w:t>
      </w:r>
    </w:p>
    <w:p w14:paraId="48560A5D" w14:textId="77777777" w:rsidR="00644E1E" w:rsidRPr="00DD33EE" w:rsidRDefault="0CB6554E" w:rsidP="00F63BDA">
      <w:pPr>
        <w:numPr>
          <w:ilvl w:val="0"/>
          <w:numId w:val="2"/>
        </w:numPr>
        <w:spacing w:line="276" w:lineRule="auto"/>
        <w:ind w:left="709" w:hanging="425"/>
      </w:pPr>
      <w:r w:rsidRPr="00DD33EE">
        <w:rPr>
          <w:b/>
          <w:bCs/>
        </w:rPr>
        <w:t>Laura Walter</w:t>
      </w:r>
      <w:r w:rsidRPr="00DD33EE">
        <w:t xml:space="preserve">, </w:t>
      </w:r>
      <w:r w:rsidRPr="00DD33EE">
        <w:rPr>
          <w:i/>
          <w:iCs/>
        </w:rPr>
        <w:t xml:space="preserve">Il tredicesimo uovo </w:t>
      </w:r>
      <w:r w:rsidRPr="00DD33EE">
        <w:t xml:space="preserve">(Bompiani). </w:t>
      </w:r>
    </w:p>
    <w:p w14:paraId="05D15F8D" w14:textId="48695489" w:rsidR="00644E1E" w:rsidRPr="00DD33EE" w:rsidRDefault="0CB6554E" w:rsidP="00F63BDA">
      <w:pPr>
        <w:numPr>
          <w:ilvl w:val="0"/>
          <w:numId w:val="2"/>
        </w:numPr>
        <w:spacing w:line="276" w:lineRule="auto"/>
        <w:ind w:left="709" w:hanging="425"/>
      </w:pPr>
      <w:r w:rsidRPr="00DD33EE">
        <w:rPr>
          <w:b/>
          <w:bCs/>
        </w:rPr>
        <w:t>Germano Zullo</w:t>
      </w:r>
      <w:r w:rsidRPr="00DD33EE">
        <w:t xml:space="preserve">, </w:t>
      </w:r>
      <w:r w:rsidRPr="00DD33EE">
        <w:rPr>
          <w:b/>
          <w:bCs/>
        </w:rPr>
        <w:t>Albertine</w:t>
      </w:r>
      <w:r w:rsidRPr="00DD33EE">
        <w:t xml:space="preserve">, </w:t>
      </w:r>
      <w:r w:rsidRPr="00DD33EE">
        <w:rPr>
          <w:i/>
          <w:iCs/>
        </w:rPr>
        <w:t>Non tutte le barche prendono il mare</w:t>
      </w:r>
      <w:r w:rsidRPr="00DD33EE">
        <w:t xml:space="preserve"> (</w:t>
      </w:r>
      <w:proofErr w:type="spellStart"/>
      <w:r w:rsidRPr="00DD33EE">
        <w:t>Timpetill</w:t>
      </w:r>
      <w:proofErr w:type="spellEnd"/>
      <w:r w:rsidRPr="00DD33EE">
        <w:t xml:space="preserve">), tradotto da Beatrice Masini. </w:t>
      </w:r>
    </w:p>
    <w:p w14:paraId="4F7C4148" w14:textId="77777777" w:rsidR="00DD33EE" w:rsidRDefault="00DD33EE" w:rsidP="00F63BDA">
      <w:pPr>
        <w:spacing w:line="276" w:lineRule="auto"/>
        <w:ind w:left="709" w:hanging="425"/>
        <w:rPr>
          <w:b/>
          <w:bCs/>
        </w:rPr>
      </w:pPr>
    </w:p>
    <w:p w14:paraId="2DEF90D3" w14:textId="66B3049D" w:rsidR="00644E1E" w:rsidRPr="007008B9" w:rsidRDefault="00DD33EE" w:rsidP="00F63BDA">
      <w:pPr>
        <w:spacing w:line="276" w:lineRule="auto"/>
        <w:ind w:left="709" w:hanging="425"/>
        <w:rPr>
          <w:i/>
          <w:iCs/>
        </w:rPr>
      </w:pPr>
      <w:r w:rsidRPr="007008B9">
        <w:rPr>
          <w:b/>
          <w:bCs/>
          <w:i/>
          <w:iCs/>
        </w:rPr>
        <w:t>Categoria</w:t>
      </w:r>
      <w:r w:rsidR="0CB6554E" w:rsidRPr="007008B9">
        <w:rPr>
          <w:b/>
          <w:bCs/>
          <w:i/>
          <w:iCs/>
        </w:rPr>
        <w:t xml:space="preserve"> 11+ </w:t>
      </w:r>
    </w:p>
    <w:p w14:paraId="2CE6E874" w14:textId="19FD2561" w:rsidR="0CB6554E" w:rsidRPr="00DD33EE" w:rsidRDefault="0CB6554E" w:rsidP="0CB6554E">
      <w:pPr>
        <w:numPr>
          <w:ilvl w:val="0"/>
          <w:numId w:val="3"/>
        </w:numPr>
        <w:spacing w:line="276" w:lineRule="auto"/>
        <w:ind w:left="709" w:hanging="425"/>
      </w:pPr>
      <w:r w:rsidRPr="00DD33EE">
        <w:rPr>
          <w:b/>
          <w:bCs/>
        </w:rPr>
        <w:t>Nora W. Almerina</w:t>
      </w:r>
      <w:r w:rsidRPr="00DD33EE">
        <w:t xml:space="preserve">, </w:t>
      </w:r>
      <w:r w:rsidRPr="00DD33EE">
        <w:rPr>
          <w:i/>
          <w:iCs/>
        </w:rPr>
        <w:t xml:space="preserve">Rosa Lia e il segreto degli alberi </w:t>
      </w:r>
      <w:r w:rsidRPr="00DD33EE">
        <w:t>(Sellerio Editore), illustrato da Igor Scalisi Palminteri.</w:t>
      </w:r>
    </w:p>
    <w:p w14:paraId="1A74F934" w14:textId="70B40328" w:rsidR="0CB6554E" w:rsidRPr="00DD33EE" w:rsidRDefault="0CB6554E" w:rsidP="0CB6554E">
      <w:pPr>
        <w:numPr>
          <w:ilvl w:val="0"/>
          <w:numId w:val="3"/>
        </w:numPr>
        <w:spacing w:line="276" w:lineRule="auto"/>
        <w:ind w:left="709" w:hanging="425"/>
      </w:pPr>
      <w:r w:rsidRPr="00DD33EE">
        <w:rPr>
          <w:b/>
          <w:bCs/>
        </w:rPr>
        <w:t>Davide Calì</w:t>
      </w:r>
      <w:r w:rsidRPr="00DD33EE">
        <w:t xml:space="preserve">, </w:t>
      </w:r>
      <w:r w:rsidRPr="00DD33EE">
        <w:rPr>
          <w:i/>
          <w:iCs/>
        </w:rPr>
        <w:t xml:space="preserve">Cinque minuti prima dell'estate </w:t>
      </w:r>
      <w:r w:rsidRPr="00DD33EE">
        <w:t>(Biancoenero).</w:t>
      </w:r>
    </w:p>
    <w:p w14:paraId="5B7BD478" w14:textId="58D46021" w:rsidR="0CB6554E" w:rsidRPr="00DD33EE" w:rsidRDefault="0CB6554E" w:rsidP="0CB6554E">
      <w:pPr>
        <w:numPr>
          <w:ilvl w:val="0"/>
          <w:numId w:val="3"/>
        </w:numPr>
        <w:spacing w:line="276" w:lineRule="auto"/>
        <w:ind w:left="709" w:hanging="425"/>
      </w:pPr>
      <w:r w:rsidRPr="00DD33EE">
        <w:rPr>
          <w:b/>
          <w:bCs/>
        </w:rPr>
        <w:t>Antonio Carmona</w:t>
      </w:r>
      <w:r w:rsidRPr="00DD33EE">
        <w:t xml:space="preserve">, </w:t>
      </w:r>
      <w:r w:rsidRPr="00DD33EE">
        <w:rPr>
          <w:i/>
          <w:iCs/>
        </w:rPr>
        <w:t xml:space="preserve">Non si dice sayonara </w:t>
      </w:r>
      <w:r w:rsidRPr="00DD33EE">
        <w:t>(Emons Edizioni), tradotto da Mirta Cimmino.</w:t>
      </w:r>
    </w:p>
    <w:p w14:paraId="13C73286" w14:textId="5703DB47" w:rsidR="0CB6554E" w:rsidRPr="00DD33EE" w:rsidRDefault="0CB6554E" w:rsidP="0CB6554E">
      <w:pPr>
        <w:numPr>
          <w:ilvl w:val="0"/>
          <w:numId w:val="3"/>
        </w:numPr>
        <w:spacing w:line="276" w:lineRule="auto"/>
        <w:ind w:left="709" w:hanging="425"/>
      </w:pPr>
      <w:r w:rsidRPr="00DD33EE">
        <w:rPr>
          <w:b/>
          <w:bCs/>
        </w:rPr>
        <w:t>Nicola Cinquetti</w:t>
      </w:r>
      <w:r w:rsidRPr="00DD33EE">
        <w:t xml:space="preserve">, </w:t>
      </w:r>
      <w:r w:rsidRPr="00DD33EE">
        <w:rPr>
          <w:i/>
          <w:iCs/>
        </w:rPr>
        <w:t xml:space="preserve">La bestia di Waltanna </w:t>
      </w:r>
      <w:r w:rsidRPr="00DD33EE">
        <w:t>(Pelledoca Editore).</w:t>
      </w:r>
    </w:p>
    <w:p w14:paraId="47B9F45B" w14:textId="34172C65" w:rsidR="0CB6554E" w:rsidRPr="00DD33EE" w:rsidRDefault="0CB6554E" w:rsidP="0CB6554E">
      <w:pPr>
        <w:numPr>
          <w:ilvl w:val="0"/>
          <w:numId w:val="3"/>
        </w:numPr>
        <w:spacing w:line="276" w:lineRule="auto"/>
        <w:ind w:left="709" w:hanging="425"/>
      </w:pPr>
      <w:r w:rsidRPr="00DD33EE">
        <w:rPr>
          <w:b/>
          <w:bCs/>
        </w:rPr>
        <w:t>Julia Green</w:t>
      </w:r>
      <w:r w:rsidRPr="00DD33EE">
        <w:t xml:space="preserve">, </w:t>
      </w:r>
      <w:r w:rsidRPr="00DD33EE">
        <w:rPr>
          <w:i/>
          <w:iCs/>
        </w:rPr>
        <w:t xml:space="preserve">Ettie e lo stagno di Mezzanotte </w:t>
      </w:r>
      <w:r w:rsidRPr="00DD33EE">
        <w:t>(Uovonero), tradotto da Sante Bandirali, illustrato da Pam Smy.</w:t>
      </w:r>
    </w:p>
    <w:p w14:paraId="21EBA1D0" w14:textId="39EA8BFD" w:rsidR="0CB6554E" w:rsidRPr="00DD33EE" w:rsidRDefault="0CB6554E" w:rsidP="0CB6554E">
      <w:pPr>
        <w:numPr>
          <w:ilvl w:val="0"/>
          <w:numId w:val="3"/>
        </w:numPr>
        <w:spacing w:line="276" w:lineRule="auto"/>
        <w:ind w:left="709" w:hanging="425"/>
      </w:pPr>
      <w:r w:rsidRPr="00DD33EE">
        <w:rPr>
          <w:b/>
          <w:bCs/>
        </w:rPr>
        <w:t>Valentina Misgur</w:t>
      </w:r>
      <w:r w:rsidRPr="00DD33EE">
        <w:t xml:space="preserve">, </w:t>
      </w:r>
      <w:r w:rsidRPr="00DD33EE">
        <w:rPr>
          <w:i/>
          <w:iCs/>
        </w:rPr>
        <w:t xml:space="preserve">Lo spacciatore di noci </w:t>
      </w:r>
      <w:r w:rsidRPr="00DD33EE">
        <w:t>(Bompiani).</w:t>
      </w:r>
    </w:p>
    <w:p w14:paraId="5A93C44B" w14:textId="77777777" w:rsidR="00644E1E" w:rsidRPr="00DD33EE" w:rsidRDefault="0CB6554E" w:rsidP="00F63BDA">
      <w:pPr>
        <w:numPr>
          <w:ilvl w:val="0"/>
          <w:numId w:val="3"/>
        </w:numPr>
        <w:spacing w:line="276" w:lineRule="auto"/>
        <w:ind w:left="709" w:hanging="425"/>
      </w:pPr>
      <w:r w:rsidRPr="00DD33EE">
        <w:rPr>
          <w:b/>
          <w:bCs/>
        </w:rPr>
        <w:t>Vinko Möderndorfer</w:t>
      </w:r>
      <w:r w:rsidRPr="00DD33EE">
        <w:t xml:space="preserve">, </w:t>
      </w:r>
      <w:r w:rsidRPr="00DD33EE">
        <w:rPr>
          <w:i/>
          <w:iCs/>
        </w:rPr>
        <w:t xml:space="preserve">Una balena in spiaggia </w:t>
      </w:r>
      <w:r w:rsidRPr="00DD33EE">
        <w:t xml:space="preserve">(besa </w:t>
      </w:r>
      <w:proofErr w:type="spellStart"/>
      <w:r w:rsidRPr="00DD33EE">
        <w:t>muci</w:t>
      </w:r>
      <w:proofErr w:type="spellEnd"/>
      <w:r w:rsidRPr="00DD33EE">
        <w:t xml:space="preserve">), tradotto da Lucia Gaja Scuteri. </w:t>
      </w:r>
    </w:p>
    <w:p w14:paraId="7EDB0AC7" w14:textId="77777777" w:rsidR="00644E1E" w:rsidRPr="00DD33EE" w:rsidRDefault="00644E1E" w:rsidP="00F63BDA">
      <w:pPr>
        <w:numPr>
          <w:ilvl w:val="0"/>
          <w:numId w:val="3"/>
        </w:numPr>
        <w:spacing w:line="276" w:lineRule="auto"/>
        <w:ind w:left="709" w:hanging="425"/>
      </w:pPr>
      <w:r w:rsidRPr="00DD33EE">
        <w:rPr>
          <w:b/>
          <w:bCs/>
        </w:rPr>
        <w:t>Tom Percival</w:t>
      </w:r>
      <w:r w:rsidRPr="00DD33EE">
        <w:t xml:space="preserve">, </w:t>
      </w:r>
      <w:r w:rsidRPr="00DD33EE">
        <w:rPr>
          <w:i/>
          <w:iCs/>
        </w:rPr>
        <w:t xml:space="preserve">Le scarpe sbagliate </w:t>
      </w:r>
      <w:r w:rsidRPr="00DD33EE">
        <w:t xml:space="preserve">(EL), tradotto da Alessia Donin. </w:t>
      </w:r>
    </w:p>
    <w:p w14:paraId="343972D9" w14:textId="77777777" w:rsidR="00644E1E" w:rsidRPr="00DD33EE" w:rsidRDefault="0CB6554E" w:rsidP="00F63BDA">
      <w:pPr>
        <w:numPr>
          <w:ilvl w:val="0"/>
          <w:numId w:val="3"/>
        </w:numPr>
        <w:spacing w:line="276" w:lineRule="auto"/>
        <w:ind w:left="709" w:hanging="425"/>
      </w:pPr>
      <w:r w:rsidRPr="00DD33EE">
        <w:rPr>
          <w:b/>
          <w:bCs/>
        </w:rPr>
        <w:t>Sally J. Pla</w:t>
      </w:r>
      <w:r w:rsidRPr="00DD33EE">
        <w:t xml:space="preserve">, </w:t>
      </w:r>
      <w:r w:rsidRPr="00DD33EE">
        <w:rPr>
          <w:i/>
          <w:iCs/>
        </w:rPr>
        <w:t xml:space="preserve">L'onda dei segreti di Maudie McGinn </w:t>
      </w:r>
      <w:r w:rsidRPr="00DD33EE">
        <w:t>(EDT-</w:t>
      </w:r>
      <w:proofErr w:type="spellStart"/>
      <w:r w:rsidRPr="00DD33EE">
        <w:t>Giralangolo</w:t>
      </w:r>
      <w:proofErr w:type="spellEnd"/>
      <w:r w:rsidRPr="00DD33EE">
        <w:t xml:space="preserve">), tradotto da Alice Casarini. </w:t>
      </w:r>
    </w:p>
    <w:p w14:paraId="2DA98DDE" w14:textId="77777777" w:rsidR="00644E1E" w:rsidRPr="00DD33EE" w:rsidRDefault="0CB6554E" w:rsidP="00F63BDA">
      <w:pPr>
        <w:numPr>
          <w:ilvl w:val="0"/>
          <w:numId w:val="3"/>
        </w:numPr>
        <w:spacing w:line="276" w:lineRule="auto"/>
        <w:ind w:left="709" w:hanging="425"/>
      </w:pPr>
      <w:r w:rsidRPr="00DD33EE">
        <w:rPr>
          <w:b/>
          <w:bCs/>
        </w:rPr>
        <w:t>Annet Schaap</w:t>
      </w:r>
      <w:r w:rsidRPr="00DD33EE">
        <w:t xml:space="preserve">, </w:t>
      </w:r>
      <w:r w:rsidRPr="00DD33EE">
        <w:rPr>
          <w:i/>
          <w:iCs/>
        </w:rPr>
        <w:t xml:space="preserve">Grillo </w:t>
      </w:r>
      <w:r w:rsidRPr="00DD33EE">
        <w:t xml:space="preserve">(La Nuova Frontiera Junior), tradotto da Anna Patrucco Becchi. </w:t>
      </w:r>
    </w:p>
    <w:p w14:paraId="5428003F" w14:textId="6D4828EC" w:rsidR="0CB6554E" w:rsidRPr="00DD33EE" w:rsidRDefault="0CB6554E" w:rsidP="0CB6554E">
      <w:pPr>
        <w:numPr>
          <w:ilvl w:val="0"/>
          <w:numId w:val="3"/>
        </w:numPr>
        <w:spacing w:line="276" w:lineRule="auto"/>
        <w:ind w:left="709" w:hanging="425"/>
      </w:pPr>
      <w:r w:rsidRPr="00DD33EE">
        <w:rPr>
          <w:b/>
          <w:bCs/>
        </w:rPr>
        <w:t>Ali Standish</w:t>
      </w:r>
      <w:r w:rsidRPr="00DD33EE">
        <w:t xml:space="preserve">, </w:t>
      </w:r>
      <w:r w:rsidRPr="00DD33EE">
        <w:rPr>
          <w:i/>
          <w:iCs/>
        </w:rPr>
        <w:t xml:space="preserve">Yonder. Per sognare un mondo senza guerra </w:t>
      </w:r>
      <w:r w:rsidRPr="00DD33EE">
        <w:t>(Mondadori), tradotto da Anna Carbone.</w:t>
      </w:r>
    </w:p>
    <w:p w14:paraId="5CB43F82" w14:textId="77777777" w:rsidR="00644E1E" w:rsidRPr="00DD33EE" w:rsidRDefault="0CB6554E" w:rsidP="00F63BDA">
      <w:pPr>
        <w:numPr>
          <w:ilvl w:val="0"/>
          <w:numId w:val="3"/>
        </w:numPr>
        <w:spacing w:line="276" w:lineRule="auto"/>
        <w:ind w:left="709" w:hanging="425"/>
      </w:pPr>
      <w:r w:rsidRPr="00DD33EE">
        <w:rPr>
          <w:b/>
          <w:bCs/>
        </w:rPr>
        <w:t xml:space="preserve">Cees Van </w:t>
      </w:r>
      <w:proofErr w:type="spellStart"/>
      <w:r w:rsidRPr="00DD33EE">
        <w:rPr>
          <w:b/>
          <w:bCs/>
        </w:rPr>
        <w:t>Den</w:t>
      </w:r>
      <w:proofErr w:type="spellEnd"/>
      <w:r w:rsidRPr="00DD33EE">
        <w:rPr>
          <w:b/>
          <w:bCs/>
        </w:rPr>
        <w:t xml:space="preserve"> Berg</w:t>
      </w:r>
      <w:r w:rsidRPr="00DD33EE">
        <w:t xml:space="preserve">, </w:t>
      </w:r>
      <w:r w:rsidRPr="00DD33EE">
        <w:rPr>
          <w:i/>
          <w:iCs/>
        </w:rPr>
        <w:t xml:space="preserve">Paloma </w:t>
      </w:r>
      <w:r w:rsidRPr="00DD33EE">
        <w:t>(</w:t>
      </w:r>
      <w:proofErr w:type="spellStart"/>
      <w:r w:rsidRPr="00DD33EE">
        <w:t>LupoGuido</w:t>
      </w:r>
      <w:proofErr w:type="spellEnd"/>
      <w:r w:rsidRPr="00DD33EE">
        <w:t xml:space="preserve">), tradotto da Paola Romagnoli. </w:t>
      </w:r>
    </w:p>
    <w:p w14:paraId="10C5D0E9" w14:textId="77777777" w:rsidR="00644E1E" w:rsidRPr="00DD33EE" w:rsidRDefault="00644E1E" w:rsidP="00644E1E">
      <w:pPr>
        <w:ind w:left="426" w:hanging="142"/>
      </w:pPr>
    </w:p>
    <w:p w14:paraId="1B3C39DC" w14:textId="77777777" w:rsidR="00644E1E" w:rsidRPr="00DD33EE" w:rsidRDefault="00644E1E" w:rsidP="00644E1E">
      <w:pPr>
        <w:ind w:left="426" w:hanging="142"/>
      </w:pPr>
    </w:p>
    <w:sectPr w:rsidR="00644E1E" w:rsidRPr="00DD33EE" w:rsidSect="00644E1E">
      <w:headerReference w:type="default" r:id="rId7"/>
      <w:footerReference w:type="default" r:id="rId8"/>
      <w:pgSz w:w="11906" w:h="17338"/>
      <w:pgMar w:top="1839" w:right="790" w:bottom="1134" w:left="9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88864" w14:textId="77777777" w:rsidR="0017248A" w:rsidRDefault="0017248A" w:rsidP="00644E1E">
      <w:pPr>
        <w:spacing w:after="0" w:line="240" w:lineRule="auto"/>
      </w:pPr>
      <w:r>
        <w:separator/>
      </w:r>
    </w:p>
  </w:endnote>
  <w:endnote w:type="continuationSeparator" w:id="0">
    <w:p w14:paraId="7A6DDAEF" w14:textId="77777777" w:rsidR="0017248A" w:rsidRDefault="0017248A" w:rsidP="00644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7D93F" w14:textId="54C6B095" w:rsidR="007008B9" w:rsidRPr="007008B9" w:rsidRDefault="007008B9" w:rsidP="007008B9">
    <w:pPr>
      <w:pStyle w:val="Pidipagina"/>
    </w:pPr>
    <w:r>
      <w:rPr>
        <w:noProof/>
      </w:rPr>
      <w:drawing>
        <wp:inline distT="0" distB="0" distL="0" distR="0" wp14:anchorId="65711EB7" wp14:editId="3FB44379">
          <wp:extent cx="6116193" cy="591324"/>
          <wp:effectExtent l="0" t="0" r="0" b="0"/>
          <wp:docPr id="2070228954" name="image2.jpg" descr="FB_PiedeCarta_2026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FB_PiedeCarta_2026.jpg"/>
                  <pic:cNvPicPr preferRelativeResize="0"/>
                </pic:nvPicPr>
                <pic:blipFill>
                  <a:blip r:embed="rId1"/>
                  <a:srcRect t="1332" b="1332"/>
                  <a:stretch>
                    <a:fillRect/>
                  </a:stretch>
                </pic:blipFill>
                <pic:spPr>
                  <a:xfrm>
                    <a:off x="0" y="0"/>
                    <a:ext cx="6116193" cy="59132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AD5F0" w14:textId="77777777" w:rsidR="0017248A" w:rsidRDefault="0017248A" w:rsidP="00644E1E">
      <w:pPr>
        <w:spacing w:after="0" w:line="240" w:lineRule="auto"/>
      </w:pPr>
      <w:r>
        <w:separator/>
      </w:r>
    </w:p>
  </w:footnote>
  <w:footnote w:type="continuationSeparator" w:id="0">
    <w:p w14:paraId="783E9D4F" w14:textId="77777777" w:rsidR="0017248A" w:rsidRDefault="0017248A" w:rsidP="00644E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BC35B" w14:textId="06C69273" w:rsidR="00644E1E" w:rsidRDefault="00644E1E">
    <w:pPr>
      <w:pStyle w:val="Intestazione"/>
    </w:pPr>
    <w:r>
      <w:rPr>
        <w:noProof/>
      </w:rPr>
      <w:drawing>
        <wp:inline distT="0" distB="0" distL="0" distR="0" wp14:anchorId="0AED089E" wp14:editId="36AED41D">
          <wp:extent cx="1234440" cy="903294"/>
          <wp:effectExtent l="0" t="0" r="3810" b="0"/>
          <wp:docPr id="124425881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4258819" name="Immagine 12442588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7267" cy="9053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196E6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13A970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65E406F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59737844">
    <w:abstractNumId w:val="1"/>
  </w:num>
  <w:num w:numId="2" w16cid:durableId="1289123267">
    <w:abstractNumId w:val="0"/>
  </w:num>
  <w:num w:numId="3" w16cid:durableId="6652114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E1E"/>
    <w:rsid w:val="00003E95"/>
    <w:rsid w:val="00070E61"/>
    <w:rsid w:val="0017248A"/>
    <w:rsid w:val="00242B06"/>
    <w:rsid w:val="00610D63"/>
    <w:rsid w:val="00644E1E"/>
    <w:rsid w:val="007008B9"/>
    <w:rsid w:val="00902BBF"/>
    <w:rsid w:val="00DD33EE"/>
    <w:rsid w:val="00F63BDA"/>
    <w:rsid w:val="00FB6F3D"/>
    <w:rsid w:val="022C51B5"/>
    <w:rsid w:val="0CB6554E"/>
    <w:rsid w:val="468F5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AAD7E0"/>
  <w15:chartTrackingRefBased/>
  <w15:docId w15:val="{28FF767E-91A8-403A-A1C6-8CF827CF6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644E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44E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44E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44E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44E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44E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44E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44E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44E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44E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44E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44E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44E1E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44E1E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44E1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44E1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44E1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44E1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44E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44E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44E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44E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44E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44E1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44E1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44E1E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44E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44E1E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44E1E"/>
    <w:rPr>
      <w:b/>
      <w:bCs/>
      <w:smallCaps/>
      <w:color w:val="2F5496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644E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E1E"/>
  </w:style>
  <w:style w:type="paragraph" w:styleId="Pidipagina">
    <w:name w:val="footer"/>
    <w:basedOn w:val="Normale"/>
    <w:link w:val="PidipaginaCarattere"/>
    <w:uiPriority w:val="99"/>
    <w:unhideWhenUsed/>
    <w:rsid w:val="00644E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44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Fondazione Bellonci</dc:creator>
  <cp:keywords/>
  <dc:description/>
  <cp:lastModifiedBy>User</cp:lastModifiedBy>
  <cp:revision>3</cp:revision>
  <cp:lastPrinted>2026-04-13T08:28:00Z</cp:lastPrinted>
  <dcterms:created xsi:type="dcterms:W3CDTF">2026-04-14T17:17:00Z</dcterms:created>
  <dcterms:modified xsi:type="dcterms:W3CDTF">2026-04-14T17:18:00Z</dcterms:modified>
</cp:coreProperties>
</file>