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56E6C52" w14:textId="3C04F103" w:rsidR="00662562" w:rsidRDefault="00662562" w:rsidP="00662562">
      <w:pPr>
        <w:ind w:firstLine="2"/>
        <w:jc w:val="center"/>
        <w:rPr>
          <w:rFonts w:ascii="Calibri" w:eastAsia="Calibri" w:hAnsi="Calibri" w:cs="Calibri"/>
          <w:b/>
          <w:sz w:val="36"/>
          <w:szCs w:val="36"/>
        </w:rPr>
      </w:pPr>
      <w:r>
        <w:rPr>
          <w:rFonts w:ascii="Calibri" w:eastAsia="Calibri" w:hAnsi="Calibri" w:cs="Calibri"/>
          <w:b/>
          <w:sz w:val="36"/>
          <w:szCs w:val="36"/>
        </w:rPr>
        <w:t xml:space="preserve">I FINALISTI DELLA </w:t>
      </w:r>
      <w:r w:rsidR="003B3C89">
        <w:rPr>
          <w:rFonts w:ascii="Calibri" w:eastAsia="Calibri" w:hAnsi="Calibri" w:cs="Calibri"/>
          <w:b/>
          <w:bCs/>
          <w:sz w:val="36"/>
          <w:szCs w:val="36"/>
        </w:rPr>
        <w:t>OTTANTESIMA</w:t>
      </w:r>
      <w:r>
        <w:rPr>
          <w:rFonts w:ascii="Calibri" w:eastAsia="Calibri" w:hAnsi="Calibri" w:cs="Calibri"/>
          <w:b/>
          <w:sz w:val="36"/>
          <w:szCs w:val="36"/>
        </w:rPr>
        <w:t xml:space="preserve"> EDIZIONE </w:t>
      </w:r>
    </w:p>
    <w:p w14:paraId="383E52F7" w14:textId="77777777" w:rsidR="00662562" w:rsidRDefault="00662562" w:rsidP="00662562">
      <w:pPr>
        <w:ind w:firstLine="2"/>
        <w:jc w:val="center"/>
        <w:rPr>
          <w:rFonts w:ascii="Calibri" w:eastAsia="Calibri" w:hAnsi="Calibri" w:cs="Calibri"/>
          <w:b/>
          <w:sz w:val="36"/>
          <w:szCs w:val="36"/>
        </w:rPr>
      </w:pPr>
      <w:r>
        <w:rPr>
          <w:rFonts w:ascii="Calibri" w:eastAsia="Calibri" w:hAnsi="Calibri" w:cs="Calibri"/>
          <w:b/>
          <w:sz w:val="36"/>
          <w:szCs w:val="36"/>
        </w:rPr>
        <w:t>DEL PREMIO STREGA</w:t>
      </w:r>
    </w:p>
    <w:p w14:paraId="37D36598" w14:textId="63346E8C" w:rsidR="00662562" w:rsidRPr="00662562" w:rsidRDefault="00662562" w:rsidP="00662562">
      <w:pPr>
        <w:spacing w:before="100" w:beforeAutospacing="1" w:after="100" w:afterAutospacing="1"/>
        <w:jc w:val="both"/>
        <w:rPr>
          <w:rFonts w:ascii="Calibri" w:hAnsi="Calibri" w:cs="Calibri"/>
        </w:rPr>
      </w:pPr>
      <w:r>
        <w:rPr>
          <w:rFonts w:ascii="Calibri" w:hAnsi="Calibri" w:cs="Calibri"/>
          <w:i/>
          <w:iCs/>
        </w:rPr>
        <w:t>Benevento</w:t>
      </w:r>
      <w:r w:rsidR="00006B8D" w:rsidRPr="00283E12">
        <w:rPr>
          <w:rFonts w:ascii="Calibri" w:hAnsi="Calibri" w:cs="Calibri"/>
          <w:i/>
          <w:iCs/>
        </w:rPr>
        <w:t xml:space="preserve">, </w:t>
      </w:r>
      <w:r>
        <w:rPr>
          <w:rFonts w:ascii="Calibri" w:hAnsi="Calibri" w:cs="Calibri"/>
          <w:i/>
          <w:iCs/>
        </w:rPr>
        <w:t>3</w:t>
      </w:r>
      <w:r w:rsidR="006B148C" w:rsidRPr="00283E12">
        <w:rPr>
          <w:rFonts w:ascii="Calibri" w:hAnsi="Calibri" w:cs="Calibri"/>
          <w:i/>
          <w:iCs/>
        </w:rPr>
        <w:t xml:space="preserve"> </w:t>
      </w:r>
      <w:r>
        <w:rPr>
          <w:rFonts w:ascii="Calibri" w:hAnsi="Calibri" w:cs="Calibri"/>
          <w:i/>
          <w:iCs/>
        </w:rPr>
        <w:t>giugno</w:t>
      </w:r>
      <w:r w:rsidR="00006B8D" w:rsidRPr="00283E12">
        <w:rPr>
          <w:rFonts w:ascii="Calibri" w:hAnsi="Calibri" w:cs="Calibri"/>
          <w:i/>
          <w:iCs/>
        </w:rPr>
        <w:t xml:space="preserve"> 2026</w:t>
      </w:r>
      <w:r w:rsidR="009B4E01" w:rsidRPr="00283E12">
        <w:rPr>
          <w:rFonts w:ascii="Calibri" w:hAnsi="Calibri" w:cs="Calibri"/>
        </w:rPr>
        <w:t xml:space="preserve">. </w:t>
      </w:r>
      <w:r w:rsidRPr="005C4BF3">
        <w:rPr>
          <w:rFonts w:ascii="Calibri" w:eastAsia="Calibri" w:hAnsi="Calibri" w:cs="Calibri"/>
        </w:rPr>
        <w:t xml:space="preserve">Il </w:t>
      </w:r>
      <w:r w:rsidRPr="005C4BF3">
        <w:rPr>
          <w:rFonts w:ascii="Calibri" w:eastAsia="Calibri" w:hAnsi="Calibri" w:cs="Calibri"/>
          <w:b/>
        </w:rPr>
        <w:t>Premio</w:t>
      </w:r>
      <w:r w:rsidRPr="005C4BF3">
        <w:rPr>
          <w:rFonts w:ascii="Calibri" w:eastAsia="Calibri" w:hAnsi="Calibri" w:cs="Calibri"/>
        </w:rPr>
        <w:t xml:space="preserve"> </w:t>
      </w:r>
      <w:r w:rsidRPr="005C4BF3">
        <w:rPr>
          <w:rFonts w:ascii="Calibri" w:eastAsia="Calibri" w:hAnsi="Calibri" w:cs="Calibri"/>
          <w:b/>
        </w:rPr>
        <w:t>Strega</w:t>
      </w:r>
      <w:r w:rsidRPr="005C4BF3">
        <w:rPr>
          <w:rFonts w:ascii="Calibri" w:eastAsia="Calibri" w:hAnsi="Calibri" w:cs="Calibri"/>
        </w:rPr>
        <w:t xml:space="preserve"> ha annunciato oggi, dal </w:t>
      </w:r>
      <w:r w:rsidRPr="005C4BF3">
        <w:rPr>
          <w:rFonts w:ascii="Calibri" w:eastAsia="Calibri" w:hAnsi="Calibri" w:cs="Calibri"/>
          <w:b/>
        </w:rPr>
        <w:t xml:space="preserve">Teatro Romano di Benevento </w:t>
      </w:r>
      <w:r w:rsidRPr="005C4BF3">
        <w:rPr>
          <w:rFonts w:ascii="Calibri" w:eastAsia="Calibri" w:hAnsi="Calibri" w:cs="Calibri"/>
        </w:rPr>
        <w:t>e in diretta streaming</w:t>
      </w:r>
      <w:r w:rsidR="003B3C89">
        <w:rPr>
          <w:rFonts w:ascii="Calibri" w:eastAsia="Calibri" w:hAnsi="Calibri" w:cs="Calibri"/>
        </w:rPr>
        <w:t xml:space="preserve"> realizzata da </w:t>
      </w:r>
      <w:r w:rsidR="003B3C89" w:rsidRPr="003B3C89">
        <w:rPr>
          <w:rFonts w:ascii="Calibri" w:eastAsia="Calibri" w:hAnsi="Calibri" w:cs="Calibri"/>
          <w:b/>
          <w:bCs/>
        </w:rPr>
        <w:t>Rai Cultura</w:t>
      </w:r>
      <w:r w:rsidR="003B3C89">
        <w:rPr>
          <w:rFonts w:ascii="Calibri" w:eastAsia="Calibri" w:hAnsi="Calibri" w:cs="Calibri"/>
        </w:rPr>
        <w:t xml:space="preserve"> e trasmessa </w:t>
      </w:r>
      <w:r w:rsidRPr="005C4BF3">
        <w:rPr>
          <w:rFonts w:ascii="Calibri" w:eastAsia="Calibri" w:hAnsi="Calibri" w:cs="Calibri"/>
        </w:rPr>
        <w:t xml:space="preserve">su </w:t>
      </w:r>
      <w:r w:rsidRPr="005C4BF3">
        <w:rPr>
          <w:rFonts w:ascii="Calibri" w:eastAsia="Calibri" w:hAnsi="Calibri" w:cs="Calibri"/>
          <w:b/>
        </w:rPr>
        <w:t>RaiPlay</w:t>
      </w:r>
      <w:r w:rsidRPr="005C4BF3">
        <w:rPr>
          <w:rFonts w:ascii="Calibri" w:eastAsia="Calibri" w:hAnsi="Calibri" w:cs="Calibri"/>
        </w:rPr>
        <w:t>, il risultato della prima votazione</w:t>
      </w:r>
      <w:r w:rsidR="009B2A17">
        <w:rPr>
          <w:rFonts w:ascii="Calibri" w:eastAsia="Calibri" w:hAnsi="Calibri" w:cs="Calibri"/>
        </w:rPr>
        <w:t xml:space="preserve"> che ha determinato la </w:t>
      </w:r>
      <w:r w:rsidR="003B3C89" w:rsidRPr="00F315D5">
        <w:rPr>
          <w:rFonts w:ascii="Calibri" w:eastAsia="Calibri" w:hAnsi="Calibri" w:cs="Calibri"/>
          <w:b/>
          <w:bCs/>
        </w:rPr>
        <w:t>sestina</w:t>
      </w:r>
      <w:r w:rsidR="009B2A17" w:rsidRPr="00F315D5">
        <w:rPr>
          <w:rFonts w:ascii="Calibri" w:eastAsia="Calibri" w:hAnsi="Calibri" w:cs="Calibri"/>
          <w:b/>
          <w:bCs/>
        </w:rPr>
        <w:t xml:space="preserve"> finalista</w:t>
      </w:r>
      <w:r w:rsidR="003B3C89">
        <w:rPr>
          <w:rFonts w:ascii="Calibri" w:eastAsia="Calibri" w:hAnsi="Calibri" w:cs="Calibri"/>
        </w:rPr>
        <w:t xml:space="preserve"> dell’ottantesima edizione</w:t>
      </w:r>
      <w:r w:rsidRPr="005C4BF3">
        <w:rPr>
          <w:rFonts w:ascii="Calibri" w:eastAsia="Calibri" w:hAnsi="Calibri" w:cs="Calibri"/>
        </w:rPr>
        <w:t>.</w:t>
      </w:r>
    </w:p>
    <w:p w14:paraId="022CDE3B" w14:textId="6F40E400" w:rsidR="00662562" w:rsidRDefault="00662562" w:rsidP="00662562">
      <w:pPr>
        <w:jc w:val="both"/>
        <w:rPr>
          <w:rFonts w:ascii="Calibri" w:eastAsia="Calibri" w:hAnsi="Calibri" w:cs="Calibri"/>
        </w:rPr>
      </w:pPr>
      <w:r w:rsidRPr="005C4BF3">
        <w:rPr>
          <w:rFonts w:ascii="Calibri" w:eastAsia="Calibri" w:hAnsi="Calibri" w:cs="Calibri"/>
        </w:rPr>
        <w:t>La conduzione dell</w:t>
      </w:r>
      <w:r>
        <w:rPr>
          <w:rFonts w:ascii="Calibri" w:eastAsia="Calibri" w:hAnsi="Calibri" w:cs="Calibri"/>
        </w:rPr>
        <w:t>’evento</w:t>
      </w:r>
      <w:r w:rsidRPr="005C4BF3">
        <w:rPr>
          <w:rFonts w:ascii="Calibri" w:eastAsia="Calibri" w:hAnsi="Calibri" w:cs="Calibri"/>
        </w:rPr>
        <w:t xml:space="preserve"> è stat</w:t>
      </w:r>
      <w:r>
        <w:rPr>
          <w:rFonts w:ascii="Calibri" w:eastAsia="Calibri" w:hAnsi="Calibri" w:cs="Calibri"/>
        </w:rPr>
        <w:t>a affidata</w:t>
      </w:r>
      <w:r w:rsidRPr="005C4BF3">
        <w:rPr>
          <w:rFonts w:ascii="Calibri" w:eastAsia="Calibri" w:hAnsi="Calibri" w:cs="Calibri"/>
        </w:rPr>
        <w:t xml:space="preserve"> a </w:t>
      </w:r>
      <w:r w:rsidRPr="005C4BF3">
        <w:rPr>
          <w:rFonts w:ascii="Calibri" w:eastAsia="Calibri" w:hAnsi="Calibri" w:cs="Calibri"/>
          <w:b/>
        </w:rPr>
        <w:t>Stefano Coletta</w:t>
      </w:r>
      <w:r w:rsidRPr="005C4BF3">
        <w:rPr>
          <w:rFonts w:ascii="Calibri" w:eastAsia="Calibri" w:hAnsi="Calibri" w:cs="Calibri"/>
        </w:rPr>
        <w:t xml:space="preserve">, che ha intervistato le autrici e gli autori candidati mentre sul palco avveniva lo spoglio dei voti, al termine del quale </w:t>
      </w:r>
      <w:r w:rsidR="009B2A17">
        <w:rPr>
          <w:rFonts w:ascii="Calibri" w:eastAsia="Calibri" w:hAnsi="Calibri" w:cs="Calibri"/>
        </w:rPr>
        <w:t xml:space="preserve">la presidente di seggio </w:t>
      </w:r>
      <w:r>
        <w:rPr>
          <w:rFonts w:ascii="Calibri" w:eastAsia="Calibri" w:hAnsi="Calibri" w:cs="Calibri"/>
          <w:b/>
        </w:rPr>
        <w:t xml:space="preserve">Melania </w:t>
      </w:r>
      <w:r w:rsidR="009B2A17">
        <w:rPr>
          <w:rFonts w:ascii="Calibri" w:eastAsia="Calibri" w:hAnsi="Calibri" w:cs="Calibri"/>
          <w:b/>
        </w:rPr>
        <w:t xml:space="preserve">G. </w:t>
      </w:r>
      <w:r>
        <w:rPr>
          <w:rFonts w:ascii="Calibri" w:eastAsia="Calibri" w:hAnsi="Calibri" w:cs="Calibri"/>
          <w:b/>
        </w:rPr>
        <w:t xml:space="preserve">Mazzucco </w:t>
      </w:r>
      <w:r w:rsidRPr="005C4BF3">
        <w:rPr>
          <w:rFonts w:ascii="Calibri" w:eastAsia="Calibri" w:hAnsi="Calibri" w:cs="Calibri"/>
        </w:rPr>
        <w:t xml:space="preserve">ha proclamato i </w:t>
      </w:r>
      <w:r w:rsidR="009B2A17">
        <w:rPr>
          <w:rFonts w:ascii="Calibri" w:eastAsia="Calibri" w:hAnsi="Calibri" w:cs="Calibri"/>
        </w:rPr>
        <w:t>titoli che accedono alla seconda votazione</w:t>
      </w:r>
      <w:r w:rsidRPr="006E2BE7">
        <w:rPr>
          <w:rFonts w:ascii="Calibri" w:eastAsia="Calibri" w:hAnsi="Calibri" w:cs="Calibri"/>
        </w:rPr>
        <w:t>:</w:t>
      </w:r>
    </w:p>
    <w:p w14:paraId="63487D9D" w14:textId="77777777" w:rsidR="003B3C89" w:rsidRDefault="003B3C89" w:rsidP="00662562">
      <w:pPr>
        <w:jc w:val="both"/>
        <w:rPr>
          <w:rFonts w:ascii="Calibri" w:eastAsia="Calibri" w:hAnsi="Calibri" w:cs="Calibri"/>
        </w:rPr>
      </w:pPr>
    </w:p>
    <w:p w14:paraId="4E9E6E95" w14:textId="6D81DDA7" w:rsidR="003B3C89" w:rsidRPr="003B3C89" w:rsidRDefault="003B3C89" w:rsidP="003B3C89">
      <w:pPr>
        <w:pStyle w:val="Paragrafoelenco"/>
        <w:numPr>
          <w:ilvl w:val="0"/>
          <w:numId w:val="2"/>
        </w:numPr>
        <w:spacing w:line="0" w:lineRule="atLeast"/>
        <w:ind w:left="714" w:hanging="357"/>
        <w:rPr>
          <w:rFonts w:ascii="Calibri" w:hAnsi="Calibri" w:cs="Calibri"/>
        </w:rPr>
      </w:pPr>
      <w:r w:rsidRPr="003B3C89">
        <w:rPr>
          <w:rFonts w:ascii="Calibri" w:hAnsi="Calibri" w:cs="Calibri"/>
          <w:b/>
          <w:bCs/>
        </w:rPr>
        <w:t>Michele Mari</w:t>
      </w:r>
      <w:r w:rsidRPr="003B3C89">
        <w:rPr>
          <w:rFonts w:ascii="Calibri" w:hAnsi="Calibri" w:cs="Calibri"/>
        </w:rPr>
        <w:t xml:space="preserve">, </w:t>
      </w:r>
      <w:r w:rsidRPr="003B3C89">
        <w:rPr>
          <w:rFonts w:ascii="Calibri" w:hAnsi="Calibri" w:cs="Calibri"/>
          <w:i/>
          <w:iCs/>
        </w:rPr>
        <w:t>I convitati di pietra</w:t>
      </w:r>
      <w:r w:rsidRPr="003B3C89">
        <w:rPr>
          <w:rFonts w:ascii="Calibri" w:hAnsi="Calibri" w:cs="Calibri"/>
        </w:rPr>
        <w:t xml:space="preserve"> (Einaudi), </w:t>
      </w:r>
      <w:r w:rsidRPr="003B3C89">
        <w:rPr>
          <w:rFonts w:ascii="Calibri" w:hAnsi="Calibri" w:cs="Calibri"/>
          <w:b/>
          <w:bCs/>
        </w:rPr>
        <w:t>280</w:t>
      </w:r>
      <w:r w:rsidRPr="003B3C89">
        <w:rPr>
          <w:rFonts w:ascii="Calibri" w:hAnsi="Calibri" w:cs="Calibri"/>
        </w:rPr>
        <w:t xml:space="preserve"> voti</w:t>
      </w:r>
    </w:p>
    <w:p w14:paraId="745F3305" w14:textId="2A2145FB" w:rsidR="003B3C89" w:rsidRPr="003B3C89" w:rsidRDefault="003B3C89" w:rsidP="003B3C89">
      <w:pPr>
        <w:pStyle w:val="Paragrafoelenco"/>
        <w:numPr>
          <w:ilvl w:val="0"/>
          <w:numId w:val="2"/>
        </w:numPr>
        <w:spacing w:line="0" w:lineRule="atLeast"/>
        <w:ind w:left="714" w:hanging="357"/>
        <w:rPr>
          <w:rFonts w:ascii="Calibri" w:hAnsi="Calibri" w:cs="Calibri"/>
        </w:rPr>
      </w:pPr>
      <w:r w:rsidRPr="003B3C89">
        <w:rPr>
          <w:rFonts w:ascii="Calibri" w:hAnsi="Calibri" w:cs="Calibri"/>
          <w:b/>
          <w:bCs/>
        </w:rPr>
        <w:t>Matteo Nucci</w:t>
      </w:r>
      <w:r w:rsidRPr="003B3C89">
        <w:rPr>
          <w:rFonts w:ascii="Calibri" w:hAnsi="Calibri" w:cs="Calibri"/>
        </w:rPr>
        <w:t xml:space="preserve">, </w:t>
      </w:r>
      <w:r w:rsidRPr="003B3C89">
        <w:rPr>
          <w:rFonts w:ascii="Calibri" w:hAnsi="Calibri" w:cs="Calibri"/>
          <w:i/>
          <w:iCs/>
        </w:rPr>
        <w:t xml:space="preserve">Platone. Una storia d’amore </w:t>
      </w:r>
      <w:r w:rsidRPr="003B3C89">
        <w:rPr>
          <w:rFonts w:ascii="Calibri" w:hAnsi="Calibri" w:cs="Calibri"/>
        </w:rPr>
        <w:t xml:space="preserve">(Feltrinelli), </w:t>
      </w:r>
      <w:r w:rsidRPr="003B3C89">
        <w:rPr>
          <w:rFonts w:ascii="Calibri" w:hAnsi="Calibri" w:cs="Calibri"/>
          <w:b/>
          <w:bCs/>
        </w:rPr>
        <w:t xml:space="preserve">242 </w:t>
      </w:r>
      <w:r w:rsidRPr="003B3C89">
        <w:rPr>
          <w:rFonts w:ascii="Calibri" w:hAnsi="Calibri" w:cs="Calibri"/>
        </w:rPr>
        <w:t>voti</w:t>
      </w:r>
    </w:p>
    <w:p w14:paraId="581316A3" w14:textId="598680D4" w:rsidR="003B3C89" w:rsidRPr="003B3C89" w:rsidRDefault="003B3C89" w:rsidP="003B3C89">
      <w:pPr>
        <w:pStyle w:val="Paragrafoelenco"/>
        <w:numPr>
          <w:ilvl w:val="0"/>
          <w:numId w:val="2"/>
        </w:numPr>
        <w:spacing w:line="0" w:lineRule="atLeast"/>
        <w:ind w:left="714" w:hanging="357"/>
        <w:rPr>
          <w:rFonts w:ascii="Calibri" w:hAnsi="Calibri" w:cs="Calibri"/>
        </w:rPr>
      </w:pPr>
      <w:r w:rsidRPr="003B3C89">
        <w:rPr>
          <w:rFonts w:ascii="Calibri" w:hAnsi="Calibri" w:cs="Calibri"/>
          <w:b/>
          <w:bCs/>
        </w:rPr>
        <w:t>Bianca Pitzorno</w:t>
      </w:r>
      <w:r w:rsidRPr="003B3C89">
        <w:rPr>
          <w:rFonts w:ascii="Calibri" w:hAnsi="Calibri" w:cs="Calibri"/>
        </w:rPr>
        <w:t xml:space="preserve">, </w:t>
      </w:r>
      <w:r w:rsidRPr="003B3C89">
        <w:rPr>
          <w:rFonts w:ascii="Calibri" w:hAnsi="Calibri" w:cs="Calibri"/>
          <w:i/>
          <w:iCs/>
        </w:rPr>
        <w:t>La sonnambula</w:t>
      </w:r>
      <w:r w:rsidRPr="003B3C89">
        <w:rPr>
          <w:rFonts w:ascii="Calibri" w:hAnsi="Calibri" w:cs="Calibri"/>
        </w:rPr>
        <w:t xml:space="preserve"> (Bompiani), </w:t>
      </w:r>
      <w:r w:rsidRPr="003B3C89">
        <w:rPr>
          <w:rFonts w:ascii="Calibri" w:hAnsi="Calibri" w:cs="Calibri"/>
          <w:b/>
          <w:bCs/>
        </w:rPr>
        <w:t>195</w:t>
      </w:r>
      <w:r w:rsidRPr="003B3C89">
        <w:rPr>
          <w:rFonts w:ascii="Calibri" w:hAnsi="Calibri" w:cs="Calibri"/>
        </w:rPr>
        <w:t xml:space="preserve"> voti</w:t>
      </w:r>
    </w:p>
    <w:p w14:paraId="423067D1" w14:textId="18092C45" w:rsidR="00662562" w:rsidRPr="003B3C89" w:rsidRDefault="00662562" w:rsidP="003B3C89">
      <w:pPr>
        <w:pStyle w:val="Paragrafoelenco"/>
        <w:numPr>
          <w:ilvl w:val="0"/>
          <w:numId w:val="2"/>
        </w:numPr>
        <w:spacing w:line="0" w:lineRule="atLeast"/>
        <w:ind w:left="714" w:hanging="357"/>
        <w:rPr>
          <w:rFonts w:ascii="Calibri" w:hAnsi="Calibri" w:cs="Calibri"/>
        </w:rPr>
      </w:pPr>
      <w:r w:rsidRPr="003B3C89">
        <w:rPr>
          <w:rFonts w:ascii="Calibri" w:hAnsi="Calibri" w:cs="Calibri"/>
          <w:b/>
          <w:bCs/>
        </w:rPr>
        <w:t>Teresa Ciabatti</w:t>
      </w:r>
      <w:r w:rsidRPr="003B3C89">
        <w:rPr>
          <w:rFonts w:ascii="Calibri" w:hAnsi="Calibri" w:cs="Calibri"/>
        </w:rPr>
        <w:t xml:space="preserve">, </w:t>
      </w:r>
      <w:r w:rsidRPr="003B3C89">
        <w:rPr>
          <w:rFonts w:ascii="Calibri" w:hAnsi="Calibri" w:cs="Calibri"/>
          <w:i/>
          <w:iCs/>
        </w:rPr>
        <w:t>Donnaregina</w:t>
      </w:r>
      <w:r w:rsidRPr="003B3C89">
        <w:rPr>
          <w:rFonts w:ascii="Calibri" w:hAnsi="Calibri" w:cs="Calibri"/>
        </w:rPr>
        <w:t xml:space="preserve"> (Mondadori), </w:t>
      </w:r>
      <w:r w:rsidR="003B3C89" w:rsidRPr="003B3C89">
        <w:rPr>
          <w:rFonts w:ascii="Calibri" w:hAnsi="Calibri" w:cs="Calibri"/>
          <w:b/>
          <w:bCs/>
        </w:rPr>
        <w:t>184</w:t>
      </w:r>
      <w:r w:rsidR="003B3C89" w:rsidRPr="003B3C89">
        <w:rPr>
          <w:rFonts w:ascii="Calibri" w:hAnsi="Calibri" w:cs="Calibri"/>
        </w:rPr>
        <w:t xml:space="preserve"> voti</w:t>
      </w:r>
      <w:r w:rsidRPr="003B3C89">
        <w:rPr>
          <w:rFonts w:ascii="Calibri" w:hAnsi="Calibri" w:cs="Calibri"/>
        </w:rPr>
        <w:t xml:space="preserve"> </w:t>
      </w:r>
    </w:p>
    <w:p w14:paraId="5B513A09" w14:textId="32F41215" w:rsidR="00662562" w:rsidRPr="003B3C89" w:rsidRDefault="00662562" w:rsidP="00662562">
      <w:pPr>
        <w:pStyle w:val="Paragrafoelenco"/>
        <w:numPr>
          <w:ilvl w:val="0"/>
          <w:numId w:val="2"/>
        </w:numPr>
        <w:spacing w:line="0" w:lineRule="atLeast"/>
        <w:ind w:left="714" w:hanging="357"/>
        <w:rPr>
          <w:rFonts w:ascii="Calibri" w:hAnsi="Calibri" w:cs="Calibri"/>
        </w:rPr>
      </w:pPr>
      <w:r w:rsidRPr="003B3C89">
        <w:rPr>
          <w:rFonts w:ascii="Calibri" w:hAnsi="Calibri" w:cs="Calibri"/>
          <w:b/>
          <w:bCs/>
        </w:rPr>
        <w:t>Alcide Pierantozzi</w:t>
      </w:r>
      <w:r w:rsidRPr="003B3C89">
        <w:rPr>
          <w:rFonts w:ascii="Calibri" w:hAnsi="Calibri" w:cs="Calibri"/>
        </w:rPr>
        <w:t xml:space="preserve">, </w:t>
      </w:r>
      <w:r w:rsidRPr="003B3C89">
        <w:rPr>
          <w:rFonts w:ascii="Calibri" w:hAnsi="Calibri" w:cs="Calibri"/>
          <w:i/>
          <w:iCs/>
        </w:rPr>
        <w:t xml:space="preserve">Lo </w:t>
      </w:r>
      <w:proofErr w:type="spellStart"/>
      <w:r w:rsidRPr="003B3C89">
        <w:rPr>
          <w:rFonts w:ascii="Calibri" w:hAnsi="Calibri" w:cs="Calibri"/>
          <w:i/>
          <w:iCs/>
        </w:rPr>
        <w:t>sbilico</w:t>
      </w:r>
      <w:proofErr w:type="spellEnd"/>
      <w:r w:rsidRPr="003B3C89">
        <w:rPr>
          <w:rFonts w:ascii="Calibri" w:hAnsi="Calibri" w:cs="Calibri"/>
        </w:rPr>
        <w:t xml:space="preserve"> (Einaudi), </w:t>
      </w:r>
      <w:r w:rsidR="003B3C89" w:rsidRPr="003B3C89">
        <w:rPr>
          <w:rFonts w:ascii="Calibri" w:hAnsi="Calibri" w:cs="Calibri"/>
          <w:b/>
          <w:bCs/>
        </w:rPr>
        <w:t>170</w:t>
      </w:r>
      <w:r w:rsidR="003B3C89" w:rsidRPr="003B3C89">
        <w:rPr>
          <w:rFonts w:ascii="Calibri" w:hAnsi="Calibri" w:cs="Calibri"/>
        </w:rPr>
        <w:t xml:space="preserve"> voti</w:t>
      </w:r>
    </w:p>
    <w:p w14:paraId="471D235E" w14:textId="58668040" w:rsidR="00662562" w:rsidRPr="003B3C89" w:rsidRDefault="00662562" w:rsidP="00662562">
      <w:pPr>
        <w:numPr>
          <w:ilvl w:val="0"/>
          <w:numId w:val="2"/>
        </w:numPr>
        <w:spacing w:before="100" w:beforeAutospacing="1" w:line="0" w:lineRule="atLeast"/>
        <w:ind w:left="714" w:hanging="357"/>
        <w:textAlignment w:val="baseline"/>
        <w:rPr>
          <w:rFonts w:ascii="Calibri" w:hAnsi="Calibri" w:cs="Calibri"/>
          <w:color w:val="000000"/>
        </w:rPr>
      </w:pPr>
      <w:r w:rsidRPr="003B3C89">
        <w:rPr>
          <w:rStyle w:val="Enfasigrassetto"/>
          <w:rFonts w:ascii="Calibri" w:hAnsi="Calibri" w:cs="Calibri"/>
          <w:color w:val="000000"/>
        </w:rPr>
        <w:t>Elena Rui</w:t>
      </w:r>
      <w:r w:rsidRPr="003B3C89">
        <w:rPr>
          <w:rFonts w:ascii="Calibri" w:hAnsi="Calibri" w:cs="Calibri"/>
          <w:color w:val="000000"/>
        </w:rPr>
        <w:t xml:space="preserve">, </w:t>
      </w:r>
      <w:r w:rsidRPr="003B3C89">
        <w:rPr>
          <w:rStyle w:val="Enfasicorsivo"/>
          <w:rFonts w:ascii="Calibri" w:hAnsi="Calibri" w:cs="Calibri"/>
          <w:color w:val="000000"/>
        </w:rPr>
        <w:t>Vedove di Camus</w:t>
      </w:r>
      <w:r w:rsidRPr="003B3C89">
        <w:rPr>
          <w:rFonts w:ascii="Calibri" w:hAnsi="Calibri" w:cs="Calibri"/>
          <w:color w:val="000000"/>
        </w:rPr>
        <w:t xml:space="preserve"> (L’orma), </w:t>
      </w:r>
      <w:r w:rsidR="003B3C89" w:rsidRPr="003B3C89">
        <w:rPr>
          <w:rFonts w:ascii="Calibri" w:hAnsi="Calibri" w:cs="Calibri"/>
          <w:b/>
          <w:bCs/>
          <w:color w:val="000000"/>
        </w:rPr>
        <w:t>163</w:t>
      </w:r>
      <w:r w:rsidR="003B3C89" w:rsidRPr="003B3C89">
        <w:rPr>
          <w:rFonts w:ascii="Calibri" w:hAnsi="Calibri" w:cs="Calibri"/>
          <w:color w:val="000000"/>
        </w:rPr>
        <w:t xml:space="preserve"> voti</w:t>
      </w:r>
    </w:p>
    <w:p w14:paraId="7AB5FBEE" w14:textId="77777777" w:rsidR="00662562" w:rsidRDefault="00662562" w:rsidP="00662562">
      <w:pPr>
        <w:jc w:val="both"/>
        <w:rPr>
          <w:rFonts w:ascii="Calibri" w:eastAsia="Calibri" w:hAnsi="Calibri" w:cs="Calibri"/>
        </w:rPr>
      </w:pPr>
    </w:p>
    <w:p w14:paraId="1BC89D1E" w14:textId="77777777" w:rsidR="003B3C89" w:rsidRPr="00602C9D" w:rsidRDefault="003B3C89" w:rsidP="003B3C89">
      <w:pPr>
        <w:jc w:val="both"/>
        <w:rPr>
          <w:rFonts w:ascii="Calibri" w:hAnsi="Calibri" w:cs="Calibri"/>
          <w:i/>
          <w:iCs/>
          <w:shd w:val="clear" w:color="auto" w:fill="FFFFFF"/>
        </w:rPr>
      </w:pPr>
      <w:r w:rsidRPr="00602C9D">
        <w:rPr>
          <w:rFonts w:ascii="Calibri" w:eastAsia="Calibri" w:hAnsi="Calibri" w:cs="Calibri"/>
        </w:rPr>
        <w:t xml:space="preserve">Accedono alla seconda votazione sei libri anziché cinque secondo l’art. 7 del regolamento di votazione: </w:t>
      </w:r>
      <w:r w:rsidRPr="00602C9D">
        <w:rPr>
          <w:rFonts w:ascii="Calibri" w:eastAsia="Calibri" w:hAnsi="Calibri" w:cs="Calibri"/>
          <w:i/>
          <w:iCs/>
        </w:rPr>
        <w:t xml:space="preserve">Se nella graduatoria dei primi cinque non è compreso almeno un libro pubblicato da un editore medio-piccolo (così definito secondo la classificazione delle associazioni di categoria e le conseguenti valutazioni del Comitato direttivo), accede alla seconda votazione </w:t>
      </w:r>
      <w:r>
        <w:rPr>
          <w:rFonts w:ascii="Calibri" w:eastAsia="Calibri" w:hAnsi="Calibri" w:cs="Calibri"/>
          <w:i/>
          <w:iCs/>
        </w:rPr>
        <w:t>quello</w:t>
      </w:r>
      <w:r w:rsidRPr="00602C9D">
        <w:rPr>
          <w:rFonts w:ascii="Calibri" w:eastAsia="Calibri" w:hAnsi="Calibri" w:cs="Calibri"/>
          <w:i/>
          <w:iCs/>
        </w:rPr>
        <w:t xml:space="preserve"> con il punteggio maggiore, dando luogo a una finale a sei candidati</w:t>
      </w:r>
      <w:r w:rsidRPr="00602C9D">
        <w:rPr>
          <w:rFonts w:ascii="Calibri" w:hAnsi="Calibri" w:cs="Calibri"/>
          <w:i/>
          <w:iCs/>
          <w:shd w:val="clear" w:color="auto" w:fill="FFFFFF"/>
        </w:rPr>
        <w:t xml:space="preserve">. </w:t>
      </w:r>
    </w:p>
    <w:p w14:paraId="5196A86F" w14:textId="77777777" w:rsidR="003B3C89" w:rsidRPr="005C4BF3" w:rsidRDefault="003B3C89" w:rsidP="00662562">
      <w:pPr>
        <w:jc w:val="both"/>
        <w:rPr>
          <w:rFonts w:ascii="Calibri" w:eastAsia="Calibri" w:hAnsi="Calibri" w:cs="Calibri"/>
        </w:rPr>
      </w:pPr>
    </w:p>
    <w:p w14:paraId="13669F19" w14:textId="34464C48" w:rsidR="00662562" w:rsidRPr="005C4BF3" w:rsidRDefault="00662562" w:rsidP="00662562">
      <w:pPr>
        <w:jc w:val="both"/>
        <w:rPr>
          <w:rFonts w:ascii="Calibri" w:hAnsi="Calibri" w:cs="Calibri"/>
        </w:rPr>
      </w:pPr>
      <w:r w:rsidRPr="005C4BF3">
        <w:rPr>
          <w:rFonts w:ascii="Calibri" w:eastAsia="Calibri" w:hAnsi="Calibri" w:cs="Calibri"/>
        </w:rPr>
        <w:t>Hanno espresso le proprie preferenze, tra voti singoli e voti collettivi,</w:t>
      </w:r>
      <w:r w:rsidRPr="005C4BF3">
        <w:rPr>
          <w:rFonts w:ascii="Calibri" w:eastAsia="Calibri" w:hAnsi="Calibri" w:cs="Calibri"/>
          <w:b/>
        </w:rPr>
        <w:t xml:space="preserve"> </w:t>
      </w:r>
      <w:r w:rsidR="003B3C89">
        <w:rPr>
          <w:rFonts w:ascii="Calibri" w:eastAsia="Calibri" w:hAnsi="Calibri" w:cs="Calibri"/>
          <w:b/>
        </w:rPr>
        <w:t>677</w:t>
      </w:r>
      <w:r>
        <w:rPr>
          <w:rFonts w:ascii="Calibri" w:eastAsia="Calibri" w:hAnsi="Calibri" w:cs="Calibri"/>
          <w:b/>
        </w:rPr>
        <w:t xml:space="preserve"> </w:t>
      </w:r>
      <w:r w:rsidRPr="005C4BF3">
        <w:rPr>
          <w:rFonts w:ascii="Calibri" w:eastAsia="Calibri" w:hAnsi="Calibri" w:cs="Calibri"/>
        </w:rPr>
        <w:t>votanti su</w:t>
      </w:r>
      <w:r w:rsidRPr="005C4BF3">
        <w:rPr>
          <w:rFonts w:ascii="Calibri" w:eastAsia="Calibri" w:hAnsi="Calibri" w:cs="Calibri"/>
          <w:b/>
        </w:rPr>
        <w:t> </w:t>
      </w:r>
      <w:r w:rsidR="003B3C89">
        <w:rPr>
          <w:rFonts w:ascii="Calibri" w:eastAsia="Calibri" w:hAnsi="Calibri" w:cs="Calibri"/>
          <w:b/>
        </w:rPr>
        <w:t>800</w:t>
      </w:r>
      <w:r w:rsidRPr="005C4BF3">
        <w:rPr>
          <w:rFonts w:ascii="Calibri" w:eastAsia="Calibri" w:hAnsi="Calibri" w:cs="Calibri"/>
          <w:b/>
        </w:rPr>
        <w:t xml:space="preserve"> </w:t>
      </w:r>
      <w:r w:rsidRPr="005C4BF3">
        <w:rPr>
          <w:rFonts w:ascii="Calibri" w:eastAsia="Calibri" w:hAnsi="Calibri" w:cs="Calibri"/>
        </w:rPr>
        <w:t>(pari all’</w:t>
      </w:r>
      <w:r w:rsidR="003B3C89">
        <w:rPr>
          <w:rFonts w:ascii="Calibri" w:eastAsia="Calibri" w:hAnsi="Calibri" w:cs="Calibri"/>
          <w:b/>
          <w:bCs/>
        </w:rPr>
        <w:t>84,6</w:t>
      </w:r>
      <w:r w:rsidRPr="006D73ED">
        <w:rPr>
          <w:rFonts w:ascii="Calibri" w:eastAsia="Calibri" w:hAnsi="Calibri" w:cs="Calibri"/>
          <w:b/>
          <w:bCs/>
        </w:rPr>
        <w:t xml:space="preserve">% </w:t>
      </w:r>
      <w:r w:rsidRPr="005C4BF3">
        <w:rPr>
          <w:rFonts w:ascii="Calibri" w:eastAsia="Calibri" w:hAnsi="Calibri" w:cs="Calibri"/>
        </w:rPr>
        <w:t>degli aventi diritto): a</w:t>
      </w:r>
      <w:r>
        <w:rPr>
          <w:rFonts w:ascii="Calibri" w:eastAsia="Calibri" w:hAnsi="Calibri" w:cs="Calibri"/>
        </w:rPr>
        <w:t>lla giuria de</w:t>
      </w:r>
      <w:r w:rsidRPr="005C4BF3">
        <w:rPr>
          <w:rFonts w:ascii="Calibri" w:eastAsia="Calibri" w:hAnsi="Calibri" w:cs="Calibri"/>
        </w:rPr>
        <w:t xml:space="preserve">i </w:t>
      </w:r>
      <w:r>
        <w:rPr>
          <w:rFonts w:ascii="Calibri" w:eastAsia="Calibri" w:hAnsi="Calibri" w:cs="Calibri"/>
          <w:b/>
        </w:rPr>
        <w:t>460</w:t>
      </w:r>
      <w:r w:rsidRPr="005C4BF3">
        <w:rPr>
          <w:rFonts w:ascii="Calibri" w:eastAsia="Calibri" w:hAnsi="Calibri" w:cs="Calibri"/>
          <w:b/>
        </w:rPr>
        <w:t xml:space="preserve"> </w:t>
      </w:r>
      <w:r w:rsidRPr="005C4BF3">
        <w:rPr>
          <w:rFonts w:ascii="Calibri" w:eastAsia="Calibri" w:hAnsi="Calibri" w:cs="Calibri"/>
          <w:i/>
        </w:rPr>
        <w:t>Amici della domenica</w:t>
      </w:r>
      <w:r w:rsidRPr="005C4BF3">
        <w:rPr>
          <w:rFonts w:ascii="Calibri" w:eastAsia="Calibri" w:hAnsi="Calibri" w:cs="Calibri"/>
        </w:rPr>
        <w:t xml:space="preserve"> si aggiungono come di consueto </w:t>
      </w:r>
      <w:r w:rsidRPr="00662562">
        <w:rPr>
          <w:rFonts w:ascii="Calibri" w:hAnsi="Calibri" w:cs="Calibri"/>
          <w:b/>
          <w:bCs/>
        </w:rPr>
        <w:t>245</w:t>
      </w:r>
      <w:r w:rsidRPr="005C4BF3">
        <w:rPr>
          <w:rFonts w:ascii="Calibri" w:hAnsi="Calibri" w:cs="Calibri"/>
          <w:b/>
          <w:bCs/>
        </w:rPr>
        <w:t xml:space="preserve"> </w:t>
      </w:r>
      <w:r w:rsidRPr="005C4BF3">
        <w:rPr>
          <w:rFonts w:ascii="Calibri" w:hAnsi="Calibri" w:cs="Calibri"/>
        </w:rPr>
        <w:t xml:space="preserve">votanti dall’estero selezionati da </w:t>
      </w:r>
      <w:r w:rsidRPr="00662562">
        <w:rPr>
          <w:rFonts w:ascii="Calibri" w:hAnsi="Calibri" w:cs="Calibri"/>
          <w:b/>
          <w:bCs/>
        </w:rPr>
        <w:t>35</w:t>
      </w:r>
      <w:r w:rsidRPr="005C4BF3">
        <w:rPr>
          <w:rFonts w:ascii="Calibri" w:hAnsi="Calibri" w:cs="Calibri"/>
          <w:b/>
          <w:bCs/>
        </w:rPr>
        <w:t xml:space="preserve"> Istituti italiani di cultura </w:t>
      </w:r>
      <w:r w:rsidRPr="005C4BF3">
        <w:rPr>
          <w:rFonts w:ascii="Calibri" w:hAnsi="Calibri" w:cs="Calibri"/>
        </w:rPr>
        <w:t>nel mondo, che esprim</w:t>
      </w:r>
      <w:r>
        <w:rPr>
          <w:rFonts w:ascii="Calibri" w:hAnsi="Calibri" w:cs="Calibri"/>
        </w:rPr>
        <w:t>on</w:t>
      </w:r>
      <w:r w:rsidRPr="005C4BF3">
        <w:rPr>
          <w:rFonts w:ascii="Calibri" w:hAnsi="Calibri" w:cs="Calibri"/>
        </w:rPr>
        <w:t xml:space="preserve">o ciascuno </w:t>
      </w:r>
      <w:r w:rsidRPr="00662562">
        <w:rPr>
          <w:rFonts w:ascii="Calibri" w:hAnsi="Calibri" w:cs="Calibri"/>
          <w:b/>
          <w:bCs/>
        </w:rPr>
        <w:t>7</w:t>
      </w:r>
      <w:r w:rsidRPr="005C4BF3">
        <w:rPr>
          <w:rFonts w:ascii="Calibri" w:hAnsi="Calibri" w:cs="Calibri"/>
          <w:b/>
          <w:bCs/>
        </w:rPr>
        <w:t xml:space="preserve"> </w:t>
      </w:r>
      <w:r w:rsidRPr="00F315D5">
        <w:rPr>
          <w:rFonts w:ascii="Calibri" w:hAnsi="Calibri" w:cs="Calibri"/>
        </w:rPr>
        <w:t xml:space="preserve">giurati </w:t>
      </w:r>
      <w:r w:rsidRPr="005C4BF3">
        <w:rPr>
          <w:rFonts w:ascii="Calibri" w:hAnsi="Calibri" w:cs="Calibri"/>
        </w:rPr>
        <w:t xml:space="preserve">tra studiosi, traduttori e appassionati della nostra lingua e letteratura, </w:t>
      </w:r>
      <w:r w:rsidR="005A0DBF">
        <w:rPr>
          <w:rFonts w:ascii="Calibri" w:hAnsi="Calibri" w:cs="Calibri"/>
          <w:b/>
          <w:bCs/>
        </w:rPr>
        <w:t xml:space="preserve">65 </w:t>
      </w:r>
      <w:r w:rsidR="005A0DBF" w:rsidRPr="005C4BF3">
        <w:rPr>
          <w:rFonts w:ascii="Calibri" w:hAnsi="Calibri" w:cs="Calibri"/>
        </w:rPr>
        <w:t>voti di lettori forti scelti nel mondo delle professioni e dell’imprenditoria</w:t>
      </w:r>
      <w:r w:rsidR="005A0DBF">
        <w:rPr>
          <w:rFonts w:ascii="Calibri" w:hAnsi="Calibri" w:cs="Calibri"/>
          <w:b/>
          <w:bCs/>
        </w:rPr>
        <w:t xml:space="preserve"> </w:t>
      </w:r>
      <w:r w:rsidR="005A0DBF" w:rsidRPr="005A0DBF">
        <w:rPr>
          <w:rFonts w:ascii="Calibri" w:hAnsi="Calibri" w:cs="Calibri"/>
        </w:rPr>
        <w:t>e</w:t>
      </w:r>
      <w:r w:rsidR="005A0DBF">
        <w:rPr>
          <w:rFonts w:ascii="Calibri" w:hAnsi="Calibri" w:cs="Calibri"/>
          <w:b/>
          <w:bCs/>
        </w:rPr>
        <w:t xml:space="preserve"> </w:t>
      </w:r>
      <w:r>
        <w:rPr>
          <w:rFonts w:ascii="Calibri" w:hAnsi="Calibri" w:cs="Calibri"/>
          <w:b/>
          <w:bCs/>
        </w:rPr>
        <w:t>30</w:t>
      </w:r>
      <w:r w:rsidRPr="005C4BF3">
        <w:rPr>
          <w:rFonts w:ascii="Calibri" w:hAnsi="Calibri" w:cs="Calibri"/>
          <w:b/>
          <w:bCs/>
        </w:rPr>
        <w:t xml:space="preserve"> </w:t>
      </w:r>
      <w:r w:rsidRPr="005C4BF3">
        <w:rPr>
          <w:rFonts w:ascii="Calibri" w:hAnsi="Calibri" w:cs="Calibri"/>
        </w:rPr>
        <w:t xml:space="preserve">voti collettivi </w:t>
      </w:r>
      <w:r>
        <w:rPr>
          <w:rFonts w:ascii="Calibri" w:hAnsi="Calibri" w:cs="Calibri"/>
        </w:rPr>
        <w:t>provenient</w:t>
      </w:r>
      <w:r w:rsidRPr="005C4BF3">
        <w:rPr>
          <w:rFonts w:ascii="Calibri" w:hAnsi="Calibri" w:cs="Calibri"/>
        </w:rPr>
        <w:t>i da</w:t>
      </w:r>
      <w:r w:rsidR="005A0DBF">
        <w:rPr>
          <w:rFonts w:ascii="Calibri" w:hAnsi="Calibri" w:cs="Calibri"/>
        </w:rPr>
        <w:t>i</w:t>
      </w:r>
      <w:r w:rsidRPr="005C4BF3">
        <w:rPr>
          <w:rFonts w:ascii="Calibri" w:hAnsi="Calibri" w:cs="Calibri"/>
        </w:rPr>
        <w:t xml:space="preserve"> </w:t>
      </w:r>
      <w:r w:rsidR="005A0DBF" w:rsidRPr="005C4BF3">
        <w:rPr>
          <w:rFonts w:ascii="Calibri" w:hAnsi="Calibri" w:cs="Calibri"/>
        </w:rPr>
        <w:t xml:space="preserve">circoli di lettura delle </w:t>
      </w:r>
      <w:r w:rsidR="005A0DBF" w:rsidRPr="005C4BF3">
        <w:rPr>
          <w:rFonts w:ascii="Calibri" w:hAnsi="Calibri" w:cs="Calibri"/>
          <w:b/>
          <w:bCs/>
        </w:rPr>
        <w:t>Biblioteche di Roma</w:t>
      </w:r>
      <w:r w:rsidR="005A0DBF" w:rsidRPr="005A0DBF">
        <w:rPr>
          <w:rFonts w:ascii="Calibri" w:hAnsi="Calibri" w:cs="Calibri"/>
        </w:rPr>
        <w:t>,</w:t>
      </w:r>
      <w:r w:rsidR="005A0DBF" w:rsidRPr="005C4BF3">
        <w:rPr>
          <w:rFonts w:ascii="Calibri" w:hAnsi="Calibri" w:cs="Calibri"/>
        </w:rPr>
        <w:t xml:space="preserve"> </w:t>
      </w:r>
      <w:r w:rsidR="00102371">
        <w:rPr>
          <w:rFonts w:ascii="Calibri" w:hAnsi="Calibri" w:cs="Calibri"/>
        </w:rPr>
        <w:t xml:space="preserve">da gruppi di lettura, </w:t>
      </w:r>
      <w:r w:rsidRPr="005C4BF3">
        <w:rPr>
          <w:rFonts w:ascii="Calibri" w:hAnsi="Calibri" w:cs="Calibri"/>
        </w:rPr>
        <w:t>scuole</w:t>
      </w:r>
      <w:r w:rsidR="005A0DBF">
        <w:rPr>
          <w:rFonts w:ascii="Calibri" w:hAnsi="Calibri" w:cs="Calibri"/>
        </w:rPr>
        <w:t xml:space="preserve"> e </w:t>
      </w:r>
      <w:r w:rsidRPr="005C4BF3">
        <w:rPr>
          <w:rFonts w:ascii="Calibri" w:hAnsi="Calibri" w:cs="Calibri"/>
        </w:rPr>
        <w:t>università̀</w:t>
      </w:r>
      <w:r w:rsidR="00102371">
        <w:rPr>
          <w:rFonts w:ascii="Calibri" w:hAnsi="Calibri" w:cs="Calibri"/>
        </w:rPr>
        <w:t xml:space="preserve">, </w:t>
      </w:r>
      <w:r w:rsidR="005A0DBF">
        <w:rPr>
          <w:rFonts w:ascii="Calibri" w:hAnsi="Calibri" w:cs="Calibri"/>
        </w:rPr>
        <w:t xml:space="preserve">tra cui quelle </w:t>
      </w:r>
      <w:r w:rsidR="005A0DBF" w:rsidRPr="005A0DBF">
        <w:rPr>
          <w:rFonts w:ascii="Calibri" w:hAnsi="Calibri" w:cs="Calibri"/>
          <w:color w:val="000000"/>
        </w:rPr>
        <w:t>di</w:t>
      </w:r>
      <w:r w:rsidR="005A0DBF" w:rsidRPr="005A0DBF">
        <w:rPr>
          <w:rStyle w:val="apple-converted-space"/>
          <w:rFonts w:ascii="Calibri" w:hAnsi="Calibri" w:cs="Calibri"/>
          <w:color w:val="000000"/>
        </w:rPr>
        <w:t> </w:t>
      </w:r>
      <w:r w:rsidR="005A0DBF" w:rsidRPr="005A0DBF">
        <w:rPr>
          <w:rStyle w:val="Enfasigrassetto"/>
          <w:rFonts w:ascii="Calibri" w:hAnsi="Calibri" w:cs="Calibri"/>
          <w:color w:val="000000"/>
        </w:rPr>
        <w:t xml:space="preserve">Augsburg, Bochum, Düsseldorf, Halle, Lipsia, Rostock, Saarbrücken </w:t>
      </w:r>
      <w:r w:rsidR="005A0DBF" w:rsidRPr="00102371">
        <w:rPr>
          <w:rStyle w:val="Enfasigrassetto"/>
          <w:rFonts w:ascii="Calibri" w:hAnsi="Calibri" w:cs="Calibri"/>
          <w:b w:val="0"/>
          <w:bCs w:val="0"/>
          <w:color w:val="000000"/>
        </w:rPr>
        <w:t xml:space="preserve">e </w:t>
      </w:r>
      <w:r w:rsidR="005A0DBF" w:rsidRPr="005A0DBF">
        <w:rPr>
          <w:rStyle w:val="Enfasigrassetto"/>
          <w:rFonts w:ascii="Calibri" w:hAnsi="Calibri" w:cs="Calibri"/>
          <w:color w:val="000000"/>
        </w:rPr>
        <w:t>Treviri</w:t>
      </w:r>
      <w:r w:rsidR="005A0DBF">
        <w:rPr>
          <w:rStyle w:val="apple-converted-space"/>
          <w:rFonts w:ascii="Calibri" w:hAnsi="Calibri" w:cs="Calibri"/>
          <w:color w:val="000000"/>
        </w:rPr>
        <w:t xml:space="preserve"> che</w:t>
      </w:r>
      <w:r w:rsidR="005A0DBF">
        <w:rPr>
          <w:rFonts w:ascii="Calibri" w:hAnsi="Calibri" w:cs="Calibri"/>
        </w:rPr>
        <w:t xml:space="preserve"> </w:t>
      </w:r>
      <w:r w:rsidR="005A0DBF">
        <w:rPr>
          <w:rFonts w:ascii="Calibri" w:hAnsi="Calibri" w:cs="Calibri"/>
          <w:color w:val="000000"/>
        </w:rPr>
        <w:t>d</w:t>
      </w:r>
      <w:r w:rsidR="005A0DBF" w:rsidRPr="005A0DBF">
        <w:rPr>
          <w:rFonts w:ascii="Calibri" w:hAnsi="Calibri" w:cs="Calibri"/>
          <w:color w:val="000000"/>
        </w:rPr>
        <w:t xml:space="preserve">a quest’anno </w:t>
      </w:r>
      <w:r w:rsidR="005A0DBF">
        <w:rPr>
          <w:rFonts w:ascii="Calibri" w:hAnsi="Calibri" w:cs="Calibri"/>
          <w:color w:val="000000"/>
        </w:rPr>
        <w:t>danno</w:t>
      </w:r>
      <w:r w:rsidR="005A0DBF" w:rsidRPr="005A0DBF">
        <w:rPr>
          <w:rFonts w:ascii="Calibri" w:hAnsi="Calibri" w:cs="Calibri"/>
          <w:color w:val="000000"/>
        </w:rPr>
        <w:t xml:space="preserve"> </w:t>
      </w:r>
      <w:r w:rsidR="005A0DBF">
        <w:rPr>
          <w:rFonts w:ascii="Calibri" w:hAnsi="Calibri" w:cs="Calibri"/>
          <w:color w:val="000000"/>
        </w:rPr>
        <w:t>avvio a</w:t>
      </w:r>
      <w:r w:rsidR="005A0DBF" w:rsidRPr="005A0DBF">
        <w:rPr>
          <w:rFonts w:ascii="Calibri" w:hAnsi="Calibri" w:cs="Calibri"/>
          <w:color w:val="000000"/>
        </w:rPr>
        <w:t>l</w:t>
      </w:r>
      <w:r w:rsidR="005A0DBF" w:rsidRPr="005A0DBF">
        <w:rPr>
          <w:rStyle w:val="apple-converted-space"/>
          <w:rFonts w:ascii="Calibri" w:hAnsi="Calibri" w:cs="Calibri"/>
          <w:color w:val="000000"/>
        </w:rPr>
        <w:t> </w:t>
      </w:r>
      <w:r w:rsidR="005A0DBF" w:rsidRPr="005A0DBF">
        <w:rPr>
          <w:rStyle w:val="Enfasigrassetto"/>
          <w:rFonts w:ascii="Calibri" w:hAnsi="Calibri" w:cs="Calibri"/>
          <w:color w:val="000000"/>
        </w:rPr>
        <w:t>Premio Strega Deutschland</w:t>
      </w:r>
      <w:r w:rsidR="005A0DBF" w:rsidRPr="005A0DBF">
        <w:rPr>
          <w:rStyle w:val="Enfasigrassetto"/>
          <w:rFonts w:ascii="Calibri" w:hAnsi="Calibri" w:cs="Calibri"/>
          <w:b w:val="0"/>
          <w:bCs w:val="0"/>
          <w:color w:val="000000"/>
        </w:rPr>
        <w:t xml:space="preserve">, un’iniziativa che intende rafforzare la diffusione della nostra narrativa contemporanea </w:t>
      </w:r>
      <w:r w:rsidR="00102371">
        <w:rPr>
          <w:rStyle w:val="Enfasigrassetto"/>
          <w:rFonts w:ascii="Calibri" w:hAnsi="Calibri" w:cs="Calibri"/>
          <w:b w:val="0"/>
          <w:bCs w:val="0"/>
          <w:color w:val="000000"/>
        </w:rPr>
        <w:t xml:space="preserve">in Germania </w:t>
      </w:r>
      <w:r w:rsidR="005A0DBF" w:rsidRPr="005A0DBF">
        <w:rPr>
          <w:rStyle w:val="Enfasigrassetto"/>
          <w:rFonts w:ascii="Calibri" w:hAnsi="Calibri" w:cs="Calibri"/>
          <w:b w:val="0"/>
          <w:bCs w:val="0"/>
          <w:color w:val="000000"/>
        </w:rPr>
        <w:t>sostenendo lo studio dell’italianistica</w:t>
      </w:r>
      <w:r w:rsidR="005A0DBF" w:rsidRPr="005A0DBF">
        <w:rPr>
          <w:rFonts w:ascii="Calibri" w:hAnsi="Calibri" w:cs="Calibri"/>
          <w:b/>
          <w:bCs/>
          <w:color w:val="000000"/>
        </w:rPr>
        <w:t xml:space="preserve">: </w:t>
      </w:r>
      <w:r w:rsidR="005A0DBF">
        <w:rPr>
          <w:rFonts w:ascii="Calibri" w:hAnsi="Calibri" w:cs="Calibri"/>
          <w:color w:val="000000"/>
        </w:rPr>
        <w:t xml:space="preserve">un gruppo di </w:t>
      </w:r>
      <w:r w:rsidR="005A0DBF" w:rsidRPr="00F315D5">
        <w:rPr>
          <w:rFonts w:ascii="Calibri" w:hAnsi="Calibri" w:cs="Calibri"/>
          <w:b/>
          <w:bCs/>
          <w:color w:val="000000"/>
        </w:rPr>
        <w:t>70 docenti</w:t>
      </w:r>
      <w:r w:rsidR="005A0DBF">
        <w:rPr>
          <w:rFonts w:ascii="Calibri" w:hAnsi="Calibri" w:cs="Calibri"/>
          <w:color w:val="000000"/>
        </w:rPr>
        <w:t xml:space="preserve"> e </w:t>
      </w:r>
      <w:r w:rsidR="005A0DBF" w:rsidRPr="00F315D5">
        <w:rPr>
          <w:rFonts w:ascii="Calibri" w:hAnsi="Calibri" w:cs="Calibri"/>
          <w:b/>
          <w:bCs/>
          <w:color w:val="000000"/>
        </w:rPr>
        <w:t>studenti</w:t>
      </w:r>
      <w:r w:rsidR="005A0DBF">
        <w:rPr>
          <w:rFonts w:ascii="Calibri" w:hAnsi="Calibri" w:cs="Calibri"/>
          <w:color w:val="000000"/>
        </w:rPr>
        <w:t xml:space="preserve"> degli </w:t>
      </w:r>
      <w:r w:rsidR="005A0DBF" w:rsidRPr="00F315D5">
        <w:rPr>
          <w:rFonts w:ascii="Calibri" w:hAnsi="Calibri" w:cs="Calibri"/>
          <w:b/>
          <w:bCs/>
          <w:color w:val="000000"/>
        </w:rPr>
        <w:t>8 atenei</w:t>
      </w:r>
      <w:r w:rsidR="005A0DBF" w:rsidRPr="005A0DBF">
        <w:rPr>
          <w:rFonts w:ascii="Calibri" w:hAnsi="Calibri" w:cs="Calibri"/>
          <w:color w:val="000000"/>
        </w:rPr>
        <w:t xml:space="preserve"> </w:t>
      </w:r>
      <w:r w:rsidR="005A0DBF">
        <w:rPr>
          <w:rFonts w:ascii="Calibri" w:hAnsi="Calibri" w:cs="Calibri"/>
          <w:color w:val="000000"/>
        </w:rPr>
        <w:t xml:space="preserve">hanno letto e votato i libri della dozzina esprimendo tre preferenze che hanno contribuito a eleggere la </w:t>
      </w:r>
      <w:r w:rsidR="00102371">
        <w:rPr>
          <w:rFonts w:ascii="Calibri" w:hAnsi="Calibri" w:cs="Calibri"/>
          <w:color w:val="000000"/>
        </w:rPr>
        <w:t>sestina</w:t>
      </w:r>
      <w:r w:rsidR="005A0DBF">
        <w:rPr>
          <w:rFonts w:ascii="Calibri" w:hAnsi="Calibri" w:cs="Calibri"/>
          <w:color w:val="000000"/>
        </w:rPr>
        <w:t>;</w:t>
      </w:r>
      <w:r w:rsidR="00102371">
        <w:rPr>
          <w:rFonts w:ascii="Calibri" w:hAnsi="Calibri" w:cs="Calibri"/>
          <w:color w:val="000000"/>
        </w:rPr>
        <w:t xml:space="preserve"> nella seconda votazione,</w:t>
      </w:r>
      <w:r w:rsidR="005A0DBF">
        <w:rPr>
          <w:rFonts w:ascii="Calibri" w:hAnsi="Calibri" w:cs="Calibri"/>
          <w:color w:val="000000"/>
        </w:rPr>
        <w:t xml:space="preserve"> l’opera </w:t>
      </w:r>
      <w:r w:rsidR="00102371">
        <w:rPr>
          <w:rFonts w:ascii="Calibri" w:hAnsi="Calibri" w:cs="Calibri"/>
          <w:color w:val="000000"/>
        </w:rPr>
        <w:t>prescelta dalla giuria tedesca</w:t>
      </w:r>
      <w:r w:rsidR="005A0DBF">
        <w:rPr>
          <w:rFonts w:ascii="Calibri" w:hAnsi="Calibri" w:cs="Calibri"/>
          <w:color w:val="000000"/>
        </w:rPr>
        <w:t xml:space="preserve"> otterrà il nuovo premio, che verrà consegnato in autunno </w:t>
      </w:r>
      <w:r w:rsidR="005A0DBF" w:rsidRPr="005A0DBF">
        <w:rPr>
          <w:rFonts w:ascii="Calibri" w:hAnsi="Calibri" w:cs="Calibri"/>
          <w:color w:val="000000"/>
        </w:rPr>
        <w:t>presso l’Ambasciata d’Italia a Berlino.</w:t>
      </w:r>
    </w:p>
    <w:p w14:paraId="568A708C" w14:textId="77777777" w:rsidR="005A0DBF" w:rsidRPr="003B3C89" w:rsidRDefault="005A0DBF" w:rsidP="003B3C89">
      <w:pPr>
        <w:jc w:val="both"/>
        <w:rPr>
          <w:rFonts w:ascii="Calibri" w:eastAsia="Calibri" w:hAnsi="Calibri" w:cs="Calibri"/>
        </w:rPr>
      </w:pPr>
    </w:p>
    <w:p w14:paraId="34FD5270" w14:textId="6C6BCE5D" w:rsidR="003B3C89" w:rsidRPr="003B3C89" w:rsidRDefault="00662562" w:rsidP="003B3C89">
      <w:pPr>
        <w:spacing w:line="0" w:lineRule="atLeast"/>
        <w:jc w:val="both"/>
        <w:rPr>
          <w:rFonts w:ascii="Calibri" w:hAnsi="Calibri" w:cs="Calibri"/>
        </w:rPr>
      </w:pPr>
      <w:r w:rsidRPr="003B3C89">
        <w:rPr>
          <w:rFonts w:ascii="Calibri" w:eastAsia="Calibri" w:hAnsi="Calibri" w:cs="Calibri"/>
        </w:rPr>
        <w:t xml:space="preserve">Questi i voti ottenuti dagli altri libri in gara: </w:t>
      </w:r>
      <w:proofErr w:type="spellStart"/>
      <w:r w:rsidR="003B3C89" w:rsidRPr="003B3C89">
        <w:rPr>
          <w:rStyle w:val="Enfasigrassetto"/>
          <w:rFonts w:ascii="Calibri" w:hAnsi="Calibri" w:cs="Calibri"/>
          <w:color w:val="000000"/>
        </w:rPr>
        <w:t>Nadeesha</w:t>
      </w:r>
      <w:proofErr w:type="spellEnd"/>
      <w:r w:rsidR="003B3C89" w:rsidRPr="003B3C89">
        <w:rPr>
          <w:rStyle w:val="Enfasigrassetto"/>
          <w:rFonts w:ascii="Calibri" w:hAnsi="Calibri" w:cs="Calibri"/>
          <w:color w:val="000000"/>
        </w:rPr>
        <w:t xml:space="preserve"> </w:t>
      </w:r>
      <w:proofErr w:type="spellStart"/>
      <w:r w:rsidR="003B3C89" w:rsidRPr="003B3C89">
        <w:rPr>
          <w:rStyle w:val="Enfasigrassetto"/>
          <w:rFonts w:ascii="Calibri" w:hAnsi="Calibri" w:cs="Calibri"/>
          <w:color w:val="000000"/>
        </w:rPr>
        <w:t>Uyangoda</w:t>
      </w:r>
      <w:proofErr w:type="spellEnd"/>
      <w:r w:rsidR="003B3C89" w:rsidRPr="003B3C89">
        <w:rPr>
          <w:rFonts w:ascii="Calibri" w:hAnsi="Calibri" w:cs="Calibri"/>
          <w:color w:val="000000"/>
        </w:rPr>
        <w:t xml:space="preserve">, </w:t>
      </w:r>
      <w:r w:rsidR="003B3C89" w:rsidRPr="003B3C89">
        <w:rPr>
          <w:rStyle w:val="Enfasicorsivo"/>
          <w:rFonts w:ascii="Calibri" w:hAnsi="Calibri" w:cs="Calibri"/>
          <w:color w:val="000000"/>
        </w:rPr>
        <w:t>Acqua sporca</w:t>
      </w:r>
      <w:r w:rsidR="003B3C89" w:rsidRPr="003B3C89">
        <w:rPr>
          <w:rFonts w:ascii="Calibri" w:hAnsi="Calibri" w:cs="Calibri"/>
          <w:color w:val="000000"/>
        </w:rPr>
        <w:t xml:space="preserve"> (Einaudi)</w:t>
      </w:r>
      <w:r w:rsidR="003B3C89">
        <w:rPr>
          <w:rFonts w:ascii="Calibri" w:hAnsi="Calibri" w:cs="Calibri"/>
          <w:color w:val="000000"/>
        </w:rPr>
        <w:t>,</w:t>
      </w:r>
      <w:r w:rsidR="003B3C89" w:rsidRPr="003B3C89">
        <w:rPr>
          <w:rFonts w:ascii="Calibri" w:hAnsi="Calibri" w:cs="Calibri"/>
          <w:color w:val="000000"/>
        </w:rPr>
        <w:t xml:space="preserve"> </w:t>
      </w:r>
      <w:r w:rsidR="003B3C89" w:rsidRPr="003B3C89">
        <w:rPr>
          <w:rFonts w:ascii="Calibri" w:hAnsi="Calibri" w:cs="Calibri"/>
          <w:b/>
          <w:bCs/>
          <w:color w:val="000000"/>
        </w:rPr>
        <w:t>147</w:t>
      </w:r>
      <w:r w:rsidR="003B3C89" w:rsidRPr="003B3C89">
        <w:rPr>
          <w:rFonts w:ascii="Calibri" w:hAnsi="Calibri" w:cs="Calibri"/>
          <w:color w:val="000000"/>
        </w:rPr>
        <w:t xml:space="preserve"> voti</w:t>
      </w:r>
      <w:r w:rsidR="003B3C89">
        <w:rPr>
          <w:rFonts w:ascii="Calibri" w:hAnsi="Calibri" w:cs="Calibri"/>
          <w:color w:val="000000"/>
        </w:rPr>
        <w:t xml:space="preserve">; </w:t>
      </w:r>
      <w:r w:rsidR="003B3C89" w:rsidRPr="003B3C89">
        <w:rPr>
          <w:rFonts w:ascii="Calibri" w:hAnsi="Calibri" w:cs="Calibri"/>
          <w:b/>
          <w:bCs/>
        </w:rPr>
        <w:t>Maria Attanasio</w:t>
      </w:r>
      <w:r w:rsidR="003B3C89" w:rsidRPr="003B3C89">
        <w:rPr>
          <w:rFonts w:ascii="Calibri" w:hAnsi="Calibri" w:cs="Calibri"/>
        </w:rPr>
        <w:t xml:space="preserve">, </w:t>
      </w:r>
      <w:r w:rsidR="003B3C89" w:rsidRPr="003B3C89">
        <w:rPr>
          <w:rFonts w:ascii="Calibri" w:hAnsi="Calibri" w:cs="Calibri"/>
          <w:i/>
          <w:iCs/>
        </w:rPr>
        <w:t xml:space="preserve">La Rosa Inversa </w:t>
      </w:r>
      <w:r w:rsidR="003B3C89" w:rsidRPr="003B3C89">
        <w:rPr>
          <w:rFonts w:ascii="Calibri" w:hAnsi="Calibri" w:cs="Calibri"/>
        </w:rPr>
        <w:t>(Sellerio</w:t>
      </w:r>
      <w:r w:rsidR="003B3C89">
        <w:rPr>
          <w:rFonts w:ascii="Calibri" w:hAnsi="Calibri" w:cs="Calibri"/>
        </w:rPr>
        <w:t xml:space="preserve">), </w:t>
      </w:r>
      <w:r w:rsidR="003B3C89" w:rsidRPr="003B3C89">
        <w:rPr>
          <w:rFonts w:ascii="Calibri" w:hAnsi="Calibri" w:cs="Calibri"/>
          <w:b/>
          <w:bCs/>
        </w:rPr>
        <w:t>139</w:t>
      </w:r>
      <w:r w:rsidR="003B3C89" w:rsidRPr="003B3C89">
        <w:rPr>
          <w:rFonts w:ascii="Calibri" w:hAnsi="Calibri" w:cs="Calibri"/>
        </w:rPr>
        <w:t xml:space="preserve"> voti</w:t>
      </w:r>
      <w:r w:rsidR="003B3C89">
        <w:rPr>
          <w:rFonts w:ascii="Calibri" w:hAnsi="Calibri" w:cs="Calibri"/>
        </w:rPr>
        <w:t>;</w:t>
      </w:r>
      <w:r w:rsidR="003B3C89" w:rsidRPr="003B3C89">
        <w:rPr>
          <w:rFonts w:ascii="Calibri" w:hAnsi="Calibri" w:cs="Calibri"/>
        </w:rPr>
        <w:t xml:space="preserve"> </w:t>
      </w:r>
      <w:r w:rsidR="003B3C89" w:rsidRPr="003B3C89">
        <w:rPr>
          <w:rFonts w:ascii="Calibri" w:hAnsi="Calibri" w:cs="Calibri"/>
          <w:b/>
          <w:bCs/>
        </w:rPr>
        <w:t>Ermanno Cavazzoni</w:t>
      </w:r>
      <w:r w:rsidR="003B3C89" w:rsidRPr="003B3C89">
        <w:rPr>
          <w:rFonts w:ascii="Calibri" w:hAnsi="Calibri" w:cs="Calibri"/>
        </w:rPr>
        <w:t xml:space="preserve">, </w:t>
      </w:r>
      <w:r w:rsidR="003B3C89" w:rsidRPr="003B3C89">
        <w:rPr>
          <w:rFonts w:ascii="Calibri" w:hAnsi="Calibri" w:cs="Calibri"/>
          <w:i/>
          <w:iCs/>
        </w:rPr>
        <w:t>Storia di un’amicizia</w:t>
      </w:r>
      <w:r w:rsidR="003B3C89" w:rsidRPr="003B3C89">
        <w:rPr>
          <w:rFonts w:ascii="Calibri" w:hAnsi="Calibri" w:cs="Calibri"/>
        </w:rPr>
        <w:t xml:space="preserve"> (Quodlibet),</w:t>
      </w:r>
      <w:r w:rsidR="003B3C89" w:rsidRPr="003B3C89">
        <w:rPr>
          <w:rFonts w:ascii="Calibri" w:hAnsi="Calibri" w:cs="Calibri"/>
        </w:rPr>
        <w:t xml:space="preserve"> </w:t>
      </w:r>
      <w:r w:rsidR="003B3C89" w:rsidRPr="003B3C89">
        <w:rPr>
          <w:rFonts w:ascii="Calibri" w:hAnsi="Calibri" w:cs="Calibri"/>
          <w:b/>
          <w:bCs/>
        </w:rPr>
        <w:t>137</w:t>
      </w:r>
      <w:r w:rsidR="003B3C89" w:rsidRPr="003B3C89">
        <w:rPr>
          <w:rFonts w:ascii="Calibri" w:hAnsi="Calibri" w:cs="Calibri"/>
        </w:rPr>
        <w:t xml:space="preserve"> voti</w:t>
      </w:r>
      <w:r w:rsidR="003B3C89">
        <w:rPr>
          <w:rFonts w:ascii="Calibri" w:hAnsi="Calibri" w:cs="Calibri"/>
        </w:rPr>
        <w:t>;</w:t>
      </w:r>
      <w:r w:rsidR="003B3C89" w:rsidRPr="003B3C89">
        <w:rPr>
          <w:rFonts w:ascii="Calibri" w:hAnsi="Calibri" w:cs="Calibri"/>
        </w:rPr>
        <w:t xml:space="preserve"> </w:t>
      </w:r>
      <w:r w:rsidR="003B3C89" w:rsidRPr="003B3C89">
        <w:rPr>
          <w:rFonts w:ascii="Calibri" w:hAnsi="Calibri" w:cs="Calibri"/>
          <w:b/>
          <w:bCs/>
        </w:rPr>
        <w:t>Mauro Covacich</w:t>
      </w:r>
      <w:r w:rsidR="003B3C89" w:rsidRPr="003B3C89">
        <w:rPr>
          <w:rFonts w:ascii="Calibri" w:hAnsi="Calibri" w:cs="Calibri"/>
        </w:rPr>
        <w:t xml:space="preserve">, </w:t>
      </w:r>
      <w:r w:rsidR="003B3C89" w:rsidRPr="003B3C89">
        <w:rPr>
          <w:rFonts w:ascii="Calibri" w:hAnsi="Calibri" w:cs="Calibri"/>
          <w:i/>
          <w:iCs/>
        </w:rPr>
        <w:t>Lina e il sasso</w:t>
      </w:r>
      <w:r w:rsidR="003B3C89" w:rsidRPr="003B3C89">
        <w:rPr>
          <w:rFonts w:ascii="Calibri" w:hAnsi="Calibri" w:cs="Calibri"/>
        </w:rPr>
        <w:t xml:space="preserve"> (La nave di Teseo),</w:t>
      </w:r>
      <w:r w:rsidR="003B3C89">
        <w:rPr>
          <w:rFonts w:ascii="Calibri" w:hAnsi="Calibri" w:cs="Calibri"/>
        </w:rPr>
        <w:t xml:space="preserve"> </w:t>
      </w:r>
      <w:r w:rsidR="003B3C89" w:rsidRPr="003B3C89">
        <w:rPr>
          <w:rFonts w:ascii="Calibri" w:hAnsi="Calibri" w:cs="Calibri"/>
          <w:b/>
          <w:bCs/>
        </w:rPr>
        <w:t>133</w:t>
      </w:r>
      <w:r w:rsidR="003B3C89" w:rsidRPr="003B3C89">
        <w:rPr>
          <w:rFonts w:ascii="Calibri" w:hAnsi="Calibri" w:cs="Calibri"/>
        </w:rPr>
        <w:t xml:space="preserve"> voti</w:t>
      </w:r>
      <w:r w:rsidR="003B3C89">
        <w:rPr>
          <w:rFonts w:ascii="Calibri" w:hAnsi="Calibri" w:cs="Calibri"/>
        </w:rPr>
        <w:t xml:space="preserve">; </w:t>
      </w:r>
      <w:r w:rsidR="003B3C89" w:rsidRPr="003B3C89">
        <w:rPr>
          <w:rStyle w:val="Enfasigrassetto"/>
          <w:rFonts w:ascii="Calibri" w:hAnsi="Calibri" w:cs="Calibri"/>
          <w:color w:val="000000"/>
        </w:rPr>
        <w:t>Marco Vichi</w:t>
      </w:r>
      <w:r w:rsidR="003B3C89" w:rsidRPr="003B3C89">
        <w:rPr>
          <w:rFonts w:ascii="Calibri" w:hAnsi="Calibri" w:cs="Calibri"/>
          <w:color w:val="000000"/>
        </w:rPr>
        <w:t xml:space="preserve">, </w:t>
      </w:r>
      <w:r w:rsidR="003B3C89" w:rsidRPr="003B3C89">
        <w:rPr>
          <w:rStyle w:val="Enfasicorsivo"/>
          <w:rFonts w:ascii="Calibri" w:hAnsi="Calibri" w:cs="Calibri"/>
          <w:color w:val="000000"/>
        </w:rPr>
        <w:t>Occhi di bambina</w:t>
      </w:r>
      <w:r w:rsidR="003B3C89" w:rsidRPr="003B3C89">
        <w:rPr>
          <w:rFonts w:ascii="Calibri" w:hAnsi="Calibri" w:cs="Calibri"/>
          <w:color w:val="000000"/>
        </w:rPr>
        <w:t xml:space="preserve"> (Guanda),</w:t>
      </w:r>
      <w:r w:rsidR="003B3C89" w:rsidRPr="003B3C89">
        <w:rPr>
          <w:rFonts w:ascii="Calibri" w:hAnsi="Calibri" w:cs="Calibri"/>
          <w:color w:val="000000"/>
        </w:rPr>
        <w:t xml:space="preserve"> </w:t>
      </w:r>
      <w:r w:rsidR="003B3C89" w:rsidRPr="003B3C89">
        <w:rPr>
          <w:rFonts w:ascii="Calibri" w:hAnsi="Calibri" w:cs="Calibri"/>
          <w:b/>
          <w:bCs/>
          <w:color w:val="000000"/>
        </w:rPr>
        <w:t>122</w:t>
      </w:r>
      <w:r w:rsidR="003B3C89" w:rsidRPr="003B3C89">
        <w:rPr>
          <w:rFonts w:ascii="Calibri" w:hAnsi="Calibri" w:cs="Calibri"/>
          <w:color w:val="000000"/>
        </w:rPr>
        <w:t xml:space="preserve"> voti</w:t>
      </w:r>
      <w:r w:rsidR="003B3C89">
        <w:rPr>
          <w:rFonts w:ascii="Calibri" w:hAnsi="Calibri" w:cs="Calibri"/>
          <w:color w:val="000000"/>
        </w:rPr>
        <w:t>;</w:t>
      </w:r>
      <w:r w:rsidR="003B3C89" w:rsidRPr="003B3C89">
        <w:rPr>
          <w:rFonts w:ascii="Calibri" w:hAnsi="Calibri" w:cs="Calibri"/>
          <w:color w:val="000000"/>
        </w:rPr>
        <w:t xml:space="preserve"> </w:t>
      </w:r>
      <w:r w:rsidR="003B3C89" w:rsidRPr="003B3C89">
        <w:rPr>
          <w:rFonts w:ascii="Calibri" w:hAnsi="Calibri" w:cs="Calibri"/>
          <w:b/>
          <w:bCs/>
        </w:rPr>
        <w:t>Christian Raimo</w:t>
      </w:r>
      <w:r w:rsidR="003B3C89" w:rsidRPr="003B3C89">
        <w:rPr>
          <w:rFonts w:ascii="Calibri" w:hAnsi="Calibri" w:cs="Calibri"/>
        </w:rPr>
        <w:t xml:space="preserve">, </w:t>
      </w:r>
      <w:r w:rsidR="003B3C89" w:rsidRPr="003B3C89">
        <w:rPr>
          <w:rFonts w:ascii="Calibri" w:hAnsi="Calibri" w:cs="Calibri"/>
          <w:i/>
          <w:iCs/>
        </w:rPr>
        <w:t>L’invenzione del colore</w:t>
      </w:r>
      <w:r w:rsidR="003B3C89" w:rsidRPr="003B3C89">
        <w:rPr>
          <w:rFonts w:ascii="Calibri" w:hAnsi="Calibri" w:cs="Calibri"/>
        </w:rPr>
        <w:t xml:space="preserve"> (La nave di Teseo),</w:t>
      </w:r>
      <w:r w:rsidR="003B3C89" w:rsidRPr="003B3C89">
        <w:rPr>
          <w:rFonts w:ascii="Calibri" w:hAnsi="Calibri" w:cs="Calibri"/>
        </w:rPr>
        <w:t xml:space="preserve"> </w:t>
      </w:r>
      <w:r w:rsidR="003B3C89" w:rsidRPr="003B3C89">
        <w:rPr>
          <w:rFonts w:ascii="Calibri" w:hAnsi="Calibri" w:cs="Calibri"/>
          <w:b/>
          <w:bCs/>
        </w:rPr>
        <w:t>119</w:t>
      </w:r>
      <w:r w:rsidR="003B3C89" w:rsidRPr="003B3C89">
        <w:rPr>
          <w:rFonts w:ascii="Calibri" w:hAnsi="Calibri" w:cs="Calibri"/>
        </w:rPr>
        <w:t xml:space="preserve"> voti</w:t>
      </w:r>
      <w:r w:rsidR="003B3C89">
        <w:rPr>
          <w:rFonts w:ascii="Calibri" w:hAnsi="Calibri" w:cs="Calibri"/>
        </w:rPr>
        <w:t>.</w:t>
      </w:r>
    </w:p>
    <w:p w14:paraId="2E790CC0" w14:textId="77777777" w:rsidR="003B3C89" w:rsidRDefault="003B3C89" w:rsidP="00662562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jc w:val="both"/>
        <w:rPr>
          <w:rFonts w:ascii="Calibri" w:hAnsi="Calibri" w:cs="Calibri"/>
          <w:color w:val="000000"/>
          <w:sz w:val="23"/>
          <w:szCs w:val="23"/>
        </w:rPr>
      </w:pPr>
    </w:p>
    <w:p w14:paraId="0C35AF3D" w14:textId="398B0A66" w:rsidR="00FA410B" w:rsidRPr="00FA410B" w:rsidRDefault="00FA410B" w:rsidP="00FA410B">
      <w:pPr>
        <w:jc w:val="both"/>
        <w:rPr>
          <w:rFonts w:ascii="Calibri" w:hAnsi="Calibri" w:cs="Calibri"/>
        </w:rPr>
      </w:pPr>
      <w:r w:rsidRPr="00FA410B">
        <w:rPr>
          <w:rFonts w:ascii="Calibri" w:hAnsi="Calibri" w:cs="Calibri"/>
        </w:rPr>
        <w:lastRenderedPageBreak/>
        <w:t xml:space="preserve">Al termine della serata gli autori finalisti sono stati omaggiati da </w:t>
      </w:r>
      <w:r w:rsidRPr="00FA410B">
        <w:rPr>
          <w:rFonts w:ascii="Calibri" w:hAnsi="Calibri" w:cs="Calibri"/>
        </w:rPr>
        <w:t xml:space="preserve">un’edizione </w:t>
      </w:r>
      <w:r w:rsidRPr="00FA410B">
        <w:rPr>
          <w:rFonts w:ascii="Calibri" w:hAnsi="Calibri" w:cs="Calibri"/>
        </w:rPr>
        <w:t xml:space="preserve">di occhiali </w:t>
      </w:r>
      <w:r w:rsidRPr="00FA410B">
        <w:rPr>
          <w:rFonts w:ascii="Calibri" w:hAnsi="Calibri" w:cs="Calibri"/>
          <w:b/>
          <w:bCs/>
        </w:rPr>
        <w:t>Persol</w:t>
      </w:r>
      <w:r w:rsidRPr="00FA410B">
        <w:rPr>
          <w:rFonts w:ascii="Calibri" w:hAnsi="Calibri" w:cs="Calibri"/>
        </w:rPr>
        <w:t xml:space="preserve"> </w:t>
      </w:r>
      <w:r w:rsidRPr="00FA410B">
        <w:rPr>
          <w:rFonts w:ascii="Calibri" w:hAnsi="Calibri" w:cs="Calibri"/>
        </w:rPr>
        <w:t>del modello</w:t>
      </w:r>
      <w:r w:rsidRPr="00FA410B">
        <w:rPr>
          <w:rFonts w:ascii="Calibri" w:hAnsi="Calibri" w:cs="Calibri"/>
        </w:rPr>
        <w:t xml:space="preserve"> </w:t>
      </w:r>
      <w:r w:rsidRPr="00FA410B">
        <w:rPr>
          <w:rFonts w:ascii="Calibri" w:hAnsi="Calibri" w:cs="Calibri"/>
        </w:rPr>
        <w:t>Riviera</w:t>
      </w:r>
      <w:r w:rsidR="00B50678">
        <w:rPr>
          <w:rFonts w:ascii="Calibri" w:hAnsi="Calibri" w:cs="Calibri"/>
        </w:rPr>
        <w:t>, la cui montatura per l’occasione è stata</w:t>
      </w:r>
      <w:r w:rsidRPr="00FA410B">
        <w:rPr>
          <w:rFonts w:ascii="Calibri" w:hAnsi="Calibri" w:cs="Calibri"/>
        </w:rPr>
        <w:t xml:space="preserve"> impreziosita da un timbro che riporta il marchio celebrativo degli 80 anni del Premio Strega. </w:t>
      </w:r>
    </w:p>
    <w:p w14:paraId="400ED65C" w14:textId="77777777" w:rsidR="00FA410B" w:rsidRDefault="00FA410B" w:rsidP="00FA410B">
      <w:pPr>
        <w:jc w:val="both"/>
        <w:rPr>
          <w:rFonts w:ascii="Calibri" w:hAnsi="Calibri" w:cs="Calibri"/>
          <w:color w:val="000000"/>
          <w:sz w:val="23"/>
          <w:szCs w:val="23"/>
        </w:rPr>
      </w:pPr>
    </w:p>
    <w:p w14:paraId="005F9DA7" w14:textId="486DB9CC" w:rsidR="00662562" w:rsidRDefault="003B3C89" w:rsidP="00662562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jc w:val="both"/>
        <w:rPr>
          <w:rFonts w:ascii="Calibri" w:eastAsia="Calibri" w:hAnsi="Calibri" w:cs="Calibri"/>
        </w:rPr>
      </w:pPr>
      <w:r>
        <w:rPr>
          <w:rFonts w:ascii="Calibri" w:hAnsi="Calibri" w:cs="Calibri"/>
        </w:rPr>
        <w:t xml:space="preserve">La </w:t>
      </w:r>
      <w:r>
        <w:rPr>
          <w:rFonts w:ascii="Calibri" w:hAnsi="Calibri" w:cs="Calibri"/>
          <w:b/>
          <w:bCs/>
        </w:rPr>
        <w:t>serata finale</w:t>
      </w:r>
      <w:r w:rsidRPr="005C4BF3">
        <w:rPr>
          <w:rFonts w:ascii="Calibri" w:eastAsia="Calibri" w:hAnsi="Calibri" w:cs="Calibri"/>
        </w:rPr>
        <w:t xml:space="preserve"> </w:t>
      </w:r>
      <w:r w:rsidR="00662562" w:rsidRPr="00283E12">
        <w:rPr>
          <w:rFonts w:ascii="Calibri" w:hAnsi="Calibri" w:cs="Calibri"/>
        </w:rPr>
        <w:t xml:space="preserve">si </w:t>
      </w:r>
      <w:r>
        <w:rPr>
          <w:rFonts w:ascii="Calibri" w:hAnsi="Calibri" w:cs="Calibri"/>
        </w:rPr>
        <w:t>svolgerà l’</w:t>
      </w:r>
      <w:r w:rsidRPr="00F315D5">
        <w:rPr>
          <w:rFonts w:ascii="Calibri" w:hAnsi="Calibri" w:cs="Calibri"/>
          <w:b/>
          <w:bCs/>
        </w:rPr>
        <w:t xml:space="preserve">8 luglio </w:t>
      </w:r>
      <w:r w:rsidR="00F315D5">
        <w:rPr>
          <w:rFonts w:ascii="Calibri" w:hAnsi="Calibri" w:cs="Calibri"/>
        </w:rPr>
        <w:t xml:space="preserve">in </w:t>
      </w:r>
      <w:r w:rsidR="00F315D5" w:rsidRPr="00F315D5">
        <w:rPr>
          <w:rFonts w:ascii="Calibri" w:hAnsi="Calibri" w:cs="Calibri"/>
          <w:b/>
          <w:bCs/>
        </w:rPr>
        <w:t>Piazza del</w:t>
      </w:r>
      <w:r w:rsidRPr="00283E12">
        <w:rPr>
          <w:rFonts w:ascii="Calibri" w:hAnsi="Calibri" w:cs="Calibri"/>
          <w:b/>
          <w:bCs/>
        </w:rPr>
        <w:t xml:space="preserve"> Campidoglio</w:t>
      </w:r>
      <w:r>
        <w:rPr>
          <w:rFonts w:ascii="Calibri" w:hAnsi="Calibri" w:cs="Calibri"/>
        </w:rPr>
        <w:t xml:space="preserve"> </w:t>
      </w:r>
      <w:r w:rsidR="00F315D5">
        <w:rPr>
          <w:rFonts w:ascii="Calibri" w:hAnsi="Calibri" w:cs="Calibri"/>
        </w:rPr>
        <w:t xml:space="preserve">e </w:t>
      </w:r>
      <w:r w:rsidR="00662562" w:rsidRPr="00283E12">
        <w:rPr>
          <w:rFonts w:ascii="Calibri" w:hAnsi="Calibri" w:cs="Calibri"/>
          <w:shd w:val="clear" w:color="auto" w:fill="FFFFFF"/>
        </w:rPr>
        <w:t xml:space="preserve">in diretta televisiva su </w:t>
      </w:r>
      <w:r w:rsidR="00662562" w:rsidRPr="00283E12">
        <w:rPr>
          <w:rFonts w:ascii="Calibri" w:hAnsi="Calibri" w:cs="Calibri"/>
          <w:b/>
          <w:bCs/>
          <w:shd w:val="clear" w:color="auto" w:fill="FFFFFF"/>
        </w:rPr>
        <w:t xml:space="preserve">Rai </w:t>
      </w:r>
      <w:r w:rsidR="00662562">
        <w:rPr>
          <w:rFonts w:ascii="Calibri" w:hAnsi="Calibri" w:cs="Calibri"/>
          <w:b/>
          <w:bCs/>
          <w:shd w:val="clear" w:color="auto" w:fill="FFFFFF"/>
        </w:rPr>
        <w:t>3</w:t>
      </w:r>
      <w:r w:rsidR="00F315D5" w:rsidRPr="00F315D5">
        <w:rPr>
          <w:rFonts w:ascii="Calibri" w:hAnsi="Calibri" w:cs="Calibri"/>
          <w:shd w:val="clear" w:color="auto" w:fill="FFFFFF"/>
        </w:rPr>
        <w:t>,</w:t>
      </w:r>
      <w:r w:rsidR="00662562">
        <w:rPr>
          <w:rFonts w:ascii="Calibri" w:hAnsi="Calibri" w:cs="Calibri"/>
          <w:b/>
          <w:bCs/>
          <w:shd w:val="clear" w:color="auto" w:fill="FFFFFF"/>
        </w:rPr>
        <w:t xml:space="preserve"> </w:t>
      </w:r>
      <w:r w:rsidR="00662562" w:rsidRPr="006D73ED">
        <w:rPr>
          <w:rFonts w:ascii="Calibri" w:eastAsia="Calibri" w:hAnsi="Calibri" w:cs="Calibri"/>
          <w:bCs/>
        </w:rPr>
        <w:t>con la conduzione di</w:t>
      </w:r>
      <w:r w:rsidR="00662562">
        <w:rPr>
          <w:rFonts w:ascii="Calibri" w:eastAsia="Calibri" w:hAnsi="Calibri" w:cs="Calibri"/>
          <w:b/>
        </w:rPr>
        <w:t xml:space="preserve"> </w:t>
      </w:r>
      <w:r w:rsidR="00662562" w:rsidRPr="009B2A17">
        <w:rPr>
          <w:rFonts w:ascii="Calibri" w:eastAsia="Calibri" w:hAnsi="Calibri" w:cs="Calibri"/>
          <w:b/>
        </w:rPr>
        <w:t xml:space="preserve">Pino Strabioli </w:t>
      </w:r>
      <w:r w:rsidR="00662562" w:rsidRPr="003B3C89">
        <w:rPr>
          <w:rFonts w:ascii="Calibri" w:eastAsia="Calibri" w:hAnsi="Calibri" w:cs="Calibri"/>
          <w:bCs/>
        </w:rPr>
        <w:t>e</w:t>
      </w:r>
      <w:r w:rsidR="00662562" w:rsidRPr="009B2A17">
        <w:rPr>
          <w:rFonts w:ascii="Calibri" w:eastAsia="Calibri" w:hAnsi="Calibri" w:cs="Calibri"/>
          <w:b/>
        </w:rPr>
        <w:t xml:space="preserve"> Gloria </w:t>
      </w:r>
      <w:proofErr w:type="spellStart"/>
      <w:r w:rsidR="00662562" w:rsidRPr="009B2A17">
        <w:rPr>
          <w:rFonts w:ascii="Calibri" w:eastAsia="Calibri" w:hAnsi="Calibri" w:cs="Calibri"/>
          <w:b/>
        </w:rPr>
        <w:t>Campaner</w:t>
      </w:r>
      <w:proofErr w:type="spellEnd"/>
      <w:r w:rsidR="00662562" w:rsidRPr="009B2A17">
        <w:rPr>
          <w:rFonts w:ascii="Calibri" w:eastAsia="Calibri" w:hAnsi="Calibri" w:cs="Calibri"/>
        </w:rPr>
        <w:t>.</w:t>
      </w:r>
    </w:p>
    <w:p w14:paraId="25ECCA1E" w14:textId="77777777" w:rsidR="00662562" w:rsidRDefault="00662562" w:rsidP="00662562">
      <w:pPr>
        <w:jc w:val="both"/>
        <w:rPr>
          <w:rFonts w:ascii="Calibri" w:hAnsi="Calibri" w:cs="Calibri"/>
        </w:rPr>
      </w:pPr>
    </w:p>
    <w:p w14:paraId="311AF9A1" w14:textId="18217DFF" w:rsidR="00DA38C8" w:rsidRDefault="009B2A17" w:rsidP="009B2A17">
      <w:pPr>
        <w:jc w:val="both"/>
        <w:rPr>
          <w:rFonts w:ascii="Calibri" w:hAnsi="Calibri" w:cs="Calibri"/>
        </w:rPr>
      </w:pPr>
      <w:r w:rsidRPr="009B2A17">
        <w:rPr>
          <w:rFonts w:ascii="Calibri" w:hAnsi="Calibri" w:cs="Calibri"/>
        </w:rPr>
        <w:t>I</w:t>
      </w:r>
      <w:r w:rsidR="00EA08B6" w:rsidRPr="009B2A17">
        <w:rPr>
          <w:rFonts w:ascii="Calibri" w:hAnsi="Calibri" w:cs="Calibri"/>
        </w:rPr>
        <w:t xml:space="preserve"> finalisti del Premio Strega p</w:t>
      </w:r>
      <w:r w:rsidRPr="009B2A17">
        <w:rPr>
          <w:rFonts w:ascii="Calibri" w:hAnsi="Calibri" w:cs="Calibri"/>
        </w:rPr>
        <w:t>roseguiranno</w:t>
      </w:r>
      <w:r w:rsidR="00EA08B6" w:rsidRPr="009B2A17">
        <w:rPr>
          <w:rFonts w:ascii="Calibri" w:hAnsi="Calibri" w:cs="Calibri"/>
        </w:rPr>
        <w:t xml:space="preserve"> lo </w:t>
      </w:r>
      <w:r w:rsidR="00EA08B6" w:rsidRPr="009B2A17">
        <w:rPr>
          <w:rFonts w:ascii="Calibri" w:hAnsi="Calibri" w:cs="Calibri"/>
          <w:b/>
          <w:bCs/>
        </w:rPr>
        <w:t>Strega Tour</w:t>
      </w:r>
      <w:r w:rsidR="00EA08B6" w:rsidRPr="009B2A17">
        <w:rPr>
          <w:rFonts w:ascii="Calibri" w:hAnsi="Calibri" w:cs="Calibri"/>
        </w:rPr>
        <w:t xml:space="preserve">: </w:t>
      </w:r>
      <w:r w:rsidRPr="009B2A17">
        <w:rPr>
          <w:rFonts w:ascii="Calibri" w:hAnsi="Calibri" w:cs="Calibri"/>
          <w:b/>
          <w:bCs/>
        </w:rPr>
        <w:t xml:space="preserve">19 </w:t>
      </w:r>
      <w:r w:rsidR="00EA08B6" w:rsidRPr="009B2A17">
        <w:rPr>
          <w:rFonts w:ascii="Calibri" w:hAnsi="Calibri" w:cs="Calibri"/>
          <w:b/>
          <w:bCs/>
        </w:rPr>
        <w:t>tappe</w:t>
      </w:r>
      <w:r w:rsidR="00EA08B6" w:rsidRPr="009B2A17">
        <w:rPr>
          <w:rFonts w:ascii="Calibri" w:hAnsi="Calibri" w:cs="Calibri"/>
        </w:rPr>
        <w:t xml:space="preserve"> in tutta Italia più una all’estero, </w:t>
      </w:r>
      <w:r w:rsidRPr="009B2A17">
        <w:rPr>
          <w:rFonts w:ascii="Calibri" w:hAnsi="Calibri" w:cs="Calibri"/>
        </w:rPr>
        <w:t>quest’anno</w:t>
      </w:r>
      <w:r w:rsidR="00F420F9" w:rsidRPr="009B2A17">
        <w:rPr>
          <w:rFonts w:ascii="Calibri" w:hAnsi="Calibri" w:cs="Calibri"/>
          <w:b/>
          <w:bCs/>
        </w:rPr>
        <w:t xml:space="preserve"> </w:t>
      </w:r>
      <w:r w:rsidR="00F420F9" w:rsidRPr="009B2A17">
        <w:rPr>
          <w:rFonts w:ascii="Calibri" w:hAnsi="Calibri" w:cs="Calibri"/>
        </w:rPr>
        <w:t xml:space="preserve">in collaborazione con </w:t>
      </w:r>
      <w:r w:rsidR="00F420F9" w:rsidRPr="009B2A17">
        <w:rPr>
          <w:rFonts w:ascii="Calibri" w:hAnsi="Calibri" w:cs="Calibri"/>
          <w:b/>
          <w:bCs/>
        </w:rPr>
        <w:t>l’Istituto Italiano di Cultura di Città del Messico</w:t>
      </w:r>
      <w:r w:rsidR="00F420F9" w:rsidRPr="009B2A17">
        <w:rPr>
          <w:rFonts w:ascii="Calibri" w:hAnsi="Calibri" w:cs="Calibri"/>
        </w:rPr>
        <w:t xml:space="preserve">, </w:t>
      </w:r>
      <w:r w:rsidR="00AB491C" w:rsidRPr="009B2A17">
        <w:rPr>
          <w:rFonts w:ascii="Calibri" w:hAnsi="Calibri" w:cs="Calibri"/>
        </w:rPr>
        <w:t>rafforzando così</w:t>
      </w:r>
      <w:r w:rsidR="00F420F9" w:rsidRPr="009B2A17">
        <w:rPr>
          <w:rFonts w:ascii="Calibri" w:hAnsi="Calibri" w:cs="Calibri"/>
        </w:rPr>
        <w:t xml:space="preserve"> il dialogo culturale tra Italia e Messico in vista della partecipazione del nostro Paese come ospite d’onore alla Feria</w:t>
      </w:r>
      <w:r w:rsidR="00283E12" w:rsidRPr="009B2A17">
        <w:rPr>
          <w:rFonts w:ascii="Calibri" w:hAnsi="Calibri" w:cs="Calibri"/>
        </w:rPr>
        <w:t xml:space="preserve"> </w:t>
      </w:r>
      <w:proofErr w:type="spellStart"/>
      <w:r w:rsidR="00F420F9" w:rsidRPr="009B2A17">
        <w:rPr>
          <w:rFonts w:ascii="Calibri" w:hAnsi="Calibri" w:cs="Calibri"/>
        </w:rPr>
        <w:t>Internacional</w:t>
      </w:r>
      <w:proofErr w:type="spellEnd"/>
      <w:r w:rsidR="00283E12" w:rsidRPr="009B2A17">
        <w:rPr>
          <w:rFonts w:ascii="Calibri" w:hAnsi="Calibri" w:cs="Calibri"/>
        </w:rPr>
        <w:t xml:space="preserve"> </w:t>
      </w:r>
      <w:r w:rsidR="00F420F9" w:rsidRPr="009B2A17">
        <w:rPr>
          <w:rFonts w:ascii="Calibri" w:hAnsi="Calibri" w:cs="Calibri"/>
        </w:rPr>
        <w:t xml:space="preserve">del Libro </w:t>
      </w:r>
      <w:r w:rsidRPr="009B2A17">
        <w:rPr>
          <w:rFonts w:ascii="Calibri" w:hAnsi="Calibri" w:cs="Calibri"/>
        </w:rPr>
        <w:t xml:space="preserve">di </w:t>
      </w:r>
      <w:r w:rsidRPr="009B2A17">
        <w:rPr>
          <w:rFonts w:ascii="Calibri" w:hAnsi="Calibri" w:cs="Calibri"/>
          <w:b/>
          <w:bCs/>
        </w:rPr>
        <w:t>Guadalajara</w:t>
      </w:r>
      <w:r w:rsidRPr="009B2A17">
        <w:rPr>
          <w:rFonts w:ascii="Calibri" w:hAnsi="Calibri" w:cs="Calibri"/>
        </w:rPr>
        <w:t xml:space="preserve"> </w:t>
      </w:r>
      <w:r w:rsidR="00F420F9" w:rsidRPr="009B2A17">
        <w:rPr>
          <w:rFonts w:ascii="Calibri" w:hAnsi="Calibri" w:cs="Calibri"/>
        </w:rPr>
        <w:t>(FIL)</w:t>
      </w:r>
      <w:r w:rsidR="009D0765" w:rsidRPr="009B2A17">
        <w:rPr>
          <w:rFonts w:ascii="Calibri" w:hAnsi="Calibri" w:cs="Calibri"/>
        </w:rPr>
        <w:t xml:space="preserve"> </w:t>
      </w:r>
      <w:r w:rsidR="00F420F9" w:rsidRPr="009B2A17">
        <w:rPr>
          <w:rFonts w:ascii="Calibri" w:hAnsi="Calibri" w:cs="Calibri"/>
        </w:rPr>
        <w:t>il prossimo dicembre.</w:t>
      </w:r>
      <w:r w:rsidR="00F420F9" w:rsidRPr="009B2A17">
        <w:rPr>
          <w:rFonts w:ascii="Calibri" w:hAnsi="Calibri" w:cs="Calibri"/>
          <w:color w:val="000000"/>
        </w:rPr>
        <w:t xml:space="preserve"> </w:t>
      </w:r>
    </w:p>
    <w:p w14:paraId="73CC7C86" w14:textId="6924A32D" w:rsidR="00006B8D" w:rsidRPr="00283E12" w:rsidRDefault="00F315D5" w:rsidP="009B4E01">
      <w:pPr>
        <w:spacing w:before="100" w:beforeAutospacing="1" w:after="100" w:afterAutospacing="1"/>
        <w:jc w:val="both"/>
        <w:rPr>
          <w:rFonts w:ascii="Calibri" w:hAnsi="Calibri" w:cs="Calibri"/>
        </w:rPr>
      </w:pPr>
      <w:r w:rsidRPr="00602C9D">
        <w:rPr>
          <w:rFonts w:ascii="Calibri" w:eastAsia="Calibri" w:hAnsi="Calibri" w:cs="Calibri"/>
        </w:rPr>
        <w:t>La serata di Benevento è stata organizzata da</w:t>
      </w:r>
      <w:r w:rsidRPr="00602C9D">
        <w:rPr>
          <w:rFonts w:ascii="Calibri" w:eastAsia="Calibri" w:hAnsi="Calibri" w:cs="Calibri"/>
          <w:b/>
        </w:rPr>
        <w:t xml:space="preserve"> Città di Benevento </w:t>
      </w:r>
      <w:r w:rsidRPr="00F315D5">
        <w:rPr>
          <w:rFonts w:ascii="Calibri" w:eastAsia="Calibri" w:hAnsi="Calibri" w:cs="Calibri"/>
          <w:bCs/>
        </w:rPr>
        <w:t xml:space="preserve">e </w:t>
      </w:r>
      <w:r>
        <w:rPr>
          <w:rFonts w:ascii="Calibri" w:eastAsia="Calibri" w:hAnsi="Calibri" w:cs="Calibri"/>
          <w:b/>
        </w:rPr>
        <w:t xml:space="preserve">Fondazione Benevento Città Spettacolo </w:t>
      </w:r>
      <w:r w:rsidRPr="00602C9D">
        <w:rPr>
          <w:rFonts w:ascii="Calibri" w:eastAsia="Calibri" w:hAnsi="Calibri" w:cs="Calibri"/>
        </w:rPr>
        <w:t>con</w:t>
      </w:r>
      <w:r w:rsidRPr="00602C9D">
        <w:rPr>
          <w:rFonts w:ascii="Calibri" w:eastAsia="Calibri" w:hAnsi="Calibri" w:cs="Calibri"/>
          <w:b/>
        </w:rPr>
        <w:t xml:space="preserve"> </w:t>
      </w:r>
      <w:r w:rsidR="007A5B55" w:rsidRPr="009B2A17">
        <w:rPr>
          <w:rFonts w:ascii="Calibri" w:hAnsi="Calibri" w:cs="Calibri"/>
          <w:b/>
          <w:bCs/>
        </w:rPr>
        <w:t>Fondazione Maria e Goffredo Bellonci</w:t>
      </w:r>
      <w:r w:rsidR="007A5B55" w:rsidRPr="009B2A17">
        <w:rPr>
          <w:rFonts w:ascii="Calibri" w:hAnsi="Calibri" w:cs="Calibri"/>
        </w:rPr>
        <w:t xml:space="preserve"> e </w:t>
      </w:r>
      <w:r w:rsidR="007A5B55" w:rsidRPr="009B2A17">
        <w:rPr>
          <w:rFonts w:ascii="Calibri" w:hAnsi="Calibri" w:cs="Calibri"/>
          <w:b/>
          <w:bCs/>
        </w:rPr>
        <w:t>Strega Alberti Benevento</w:t>
      </w:r>
      <w:r w:rsidR="007A5B55" w:rsidRPr="009B2A17">
        <w:rPr>
          <w:rFonts w:ascii="Calibri" w:hAnsi="Calibri" w:cs="Calibri"/>
        </w:rPr>
        <w:t xml:space="preserve">, </w:t>
      </w:r>
      <w:r w:rsidR="00DF2BF1" w:rsidRPr="009B2A17">
        <w:rPr>
          <w:rFonts w:ascii="Calibri" w:hAnsi="Calibri" w:cs="Calibri"/>
        </w:rPr>
        <w:t>partner</w:t>
      </w:r>
      <w:r w:rsidR="007A5B55" w:rsidRPr="009B2A17">
        <w:rPr>
          <w:rFonts w:ascii="Calibri" w:hAnsi="Calibri" w:cs="Calibri"/>
        </w:rPr>
        <w:t xml:space="preserve"> </w:t>
      </w:r>
      <w:r w:rsidR="007A5B55" w:rsidRPr="009B2A17">
        <w:rPr>
          <w:rFonts w:ascii="Calibri" w:hAnsi="Calibri" w:cs="Calibri"/>
          <w:b/>
          <w:bCs/>
        </w:rPr>
        <w:t>BPER Banca</w:t>
      </w:r>
      <w:r w:rsidR="00D80536" w:rsidRPr="009B2A17">
        <w:rPr>
          <w:rFonts w:ascii="Calibri" w:hAnsi="Calibri" w:cs="Calibri"/>
        </w:rPr>
        <w:t xml:space="preserve">, </w:t>
      </w:r>
      <w:r w:rsidR="00DF2BF1" w:rsidRPr="009B2A17">
        <w:rPr>
          <w:rFonts w:ascii="Calibri" w:hAnsi="Calibri" w:cs="Calibri"/>
        </w:rPr>
        <w:t>in collaborazione con</w:t>
      </w:r>
      <w:r w:rsidR="00621D35" w:rsidRPr="009B2A17">
        <w:rPr>
          <w:rFonts w:ascii="Calibri" w:hAnsi="Calibri" w:cs="Calibri"/>
        </w:rPr>
        <w:t xml:space="preserve"> </w:t>
      </w:r>
      <w:r w:rsidR="00393332" w:rsidRPr="009B2A17">
        <w:rPr>
          <w:rFonts w:ascii="Calibri" w:hAnsi="Calibri" w:cs="Calibri"/>
          <w:b/>
          <w:bCs/>
        </w:rPr>
        <w:t>Persol</w:t>
      </w:r>
      <w:r w:rsidR="00621D35" w:rsidRPr="009B2A17">
        <w:rPr>
          <w:rFonts w:ascii="Calibri" w:hAnsi="Calibri" w:cs="Calibri"/>
        </w:rPr>
        <w:t xml:space="preserve"> e </w:t>
      </w:r>
      <w:r w:rsidR="00393332" w:rsidRPr="009B2A17">
        <w:rPr>
          <w:rFonts w:ascii="Calibri" w:hAnsi="Calibri" w:cs="Calibri"/>
          <w:b/>
          <w:bCs/>
        </w:rPr>
        <w:t>Eni</w:t>
      </w:r>
      <w:r w:rsidR="00393332" w:rsidRPr="009B2A17">
        <w:rPr>
          <w:rFonts w:ascii="Calibri" w:hAnsi="Calibri" w:cs="Calibri"/>
        </w:rPr>
        <w:t xml:space="preserve">, </w:t>
      </w:r>
      <w:r w:rsidR="00CB15D0" w:rsidRPr="009B2A17">
        <w:rPr>
          <w:rFonts w:ascii="Calibri" w:eastAsia="Calibri" w:hAnsi="Calibri" w:cs="Calibri"/>
        </w:rPr>
        <w:t xml:space="preserve">media partner </w:t>
      </w:r>
      <w:r w:rsidR="00CB15D0" w:rsidRPr="009B2A17">
        <w:rPr>
          <w:rFonts w:ascii="Calibri" w:eastAsia="Calibri" w:hAnsi="Calibri" w:cs="Calibri"/>
          <w:b/>
          <w:bCs/>
        </w:rPr>
        <w:t>Rai</w:t>
      </w:r>
      <w:r w:rsidR="00CB15D0" w:rsidRPr="009B2A17">
        <w:rPr>
          <w:rFonts w:ascii="Calibri" w:eastAsia="Calibri" w:hAnsi="Calibri" w:cs="Calibri"/>
        </w:rPr>
        <w:t xml:space="preserve">, </w:t>
      </w:r>
      <w:r w:rsidR="00D80536" w:rsidRPr="009B2A17">
        <w:rPr>
          <w:rFonts w:ascii="Calibri" w:hAnsi="Calibri" w:cs="Calibri"/>
        </w:rPr>
        <w:t>sponsor tecnic</w:t>
      </w:r>
      <w:r>
        <w:rPr>
          <w:rFonts w:ascii="Calibri" w:hAnsi="Calibri" w:cs="Calibri"/>
        </w:rPr>
        <w:t>i</w:t>
      </w:r>
      <w:r w:rsidR="00D80536" w:rsidRPr="009B2A17">
        <w:rPr>
          <w:rFonts w:ascii="Calibri" w:hAnsi="Calibri" w:cs="Calibri"/>
        </w:rPr>
        <w:t xml:space="preserve"> </w:t>
      </w:r>
      <w:r w:rsidR="00D80536" w:rsidRPr="009B2A17">
        <w:rPr>
          <w:rFonts w:ascii="Calibri" w:hAnsi="Calibri" w:cs="Calibri"/>
          <w:b/>
          <w:bCs/>
        </w:rPr>
        <w:t>Feltrinelli librerie</w:t>
      </w:r>
      <w:r w:rsidR="003B3C89">
        <w:rPr>
          <w:rFonts w:ascii="Calibri" w:hAnsi="Calibri" w:cs="Calibri"/>
          <w:b/>
          <w:bCs/>
        </w:rPr>
        <w:t xml:space="preserve"> </w:t>
      </w:r>
      <w:r w:rsidR="003B3C89" w:rsidRPr="003B3C89">
        <w:rPr>
          <w:rFonts w:ascii="Calibri" w:hAnsi="Calibri" w:cs="Calibri"/>
        </w:rPr>
        <w:t>e</w:t>
      </w:r>
      <w:r w:rsidR="003B3C89">
        <w:rPr>
          <w:rFonts w:ascii="Calibri" w:hAnsi="Calibri" w:cs="Calibri"/>
          <w:b/>
          <w:bCs/>
        </w:rPr>
        <w:t xml:space="preserve"> </w:t>
      </w:r>
      <w:r w:rsidRPr="00602C9D">
        <w:rPr>
          <w:rFonts w:ascii="Calibri" w:eastAsia="Calibri" w:hAnsi="Calibri" w:cs="Calibri"/>
          <w:b/>
        </w:rPr>
        <w:t>SYGLA</w:t>
      </w:r>
      <w:r w:rsidR="00393332" w:rsidRPr="009B2A17">
        <w:rPr>
          <w:rFonts w:ascii="Calibri" w:hAnsi="Calibri" w:cs="Calibri"/>
          <w:b/>
          <w:bCs/>
        </w:rPr>
        <w:t>.</w:t>
      </w:r>
      <w:r w:rsidR="00393332" w:rsidRPr="00283E12">
        <w:rPr>
          <w:rFonts w:ascii="Calibri" w:hAnsi="Calibri" w:cs="Calibri"/>
          <w:b/>
          <w:bCs/>
        </w:rPr>
        <w:t xml:space="preserve"> </w:t>
      </w:r>
    </w:p>
    <w:p w14:paraId="05DCC0B9" w14:textId="77777777" w:rsidR="00EA08B6" w:rsidRPr="00283E12" w:rsidRDefault="00EA08B6" w:rsidP="009B4E01">
      <w:pPr>
        <w:spacing w:before="100" w:beforeAutospacing="1" w:after="100" w:afterAutospacing="1"/>
        <w:jc w:val="both"/>
        <w:rPr>
          <w:rFonts w:ascii="Calibri" w:hAnsi="Calibri" w:cs="Calibri"/>
        </w:rPr>
      </w:pPr>
    </w:p>
    <w:p w14:paraId="4DADB5C7" w14:textId="77777777" w:rsidR="00343B80" w:rsidRPr="00283E12" w:rsidRDefault="00343B80" w:rsidP="007A5B55">
      <w:pPr>
        <w:jc w:val="both"/>
        <w:rPr>
          <w:rFonts w:ascii="Calibri" w:hAnsi="Calibri" w:cs="Calibri"/>
        </w:rPr>
      </w:pPr>
    </w:p>
    <w:p w14:paraId="22747F6C" w14:textId="77777777" w:rsidR="00436CF9" w:rsidRPr="00283E12" w:rsidRDefault="00436CF9" w:rsidP="007A5B55">
      <w:pPr>
        <w:jc w:val="both"/>
        <w:rPr>
          <w:rFonts w:ascii="Calibri" w:hAnsi="Calibri" w:cs="Calibri"/>
        </w:rPr>
      </w:pPr>
    </w:p>
    <w:p w14:paraId="3BE61023" w14:textId="77777777" w:rsidR="001E0F62" w:rsidRPr="00283E12" w:rsidRDefault="001E0F62" w:rsidP="009B4E01">
      <w:pPr>
        <w:jc w:val="both"/>
        <w:rPr>
          <w:rFonts w:ascii="Calibri" w:hAnsi="Calibri" w:cs="Calibri"/>
        </w:rPr>
      </w:pPr>
    </w:p>
    <w:p w14:paraId="693AB988" w14:textId="77777777" w:rsidR="00B64434" w:rsidRPr="00283E12" w:rsidRDefault="00B64434" w:rsidP="009B4E01">
      <w:pPr>
        <w:jc w:val="both"/>
        <w:rPr>
          <w:rFonts w:ascii="Calibri" w:hAnsi="Calibri" w:cs="Calibri"/>
        </w:rPr>
      </w:pPr>
    </w:p>
    <w:p w14:paraId="0CEC7319" w14:textId="77777777" w:rsidR="00B64434" w:rsidRPr="00283E12" w:rsidRDefault="00B64434" w:rsidP="009B4E01">
      <w:pPr>
        <w:jc w:val="both"/>
        <w:rPr>
          <w:rFonts w:ascii="Calibri" w:hAnsi="Calibri" w:cs="Calibri"/>
        </w:rPr>
      </w:pPr>
    </w:p>
    <w:p w14:paraId="3DC8F6E1" w14:textId="77777777" w:rsidR="007C50FB" w:rsidRPr="00283E12" w:rsidRDefault="007C50FB" w:rsidP="007C50FB">
      <w:pPr>
        <w:spacing w:line="276" w:lineRule="auto"/>
        <w:contextualSpacing/>
        <w:jc w:val="both"/>
        <w:rPr>
          <w:rFonts w:ascii="Calibri" w:hAnsi="Calibri" w:cs="Calibri"/>
          <w:b/>
          <w:bCs/>
        </w:rPr>
      </w:pPr>
      <w:r w:rsidRPr="00283E12">
        <w:rPr>
          <w:rFonts w:ascii="Calibri" w:hAnsi="Calibri" w:cs="Calibri"/>
          <w:b/>
          <w:bCs/>
        </w:rPr>
        <w:t xml:space="preserve">Ufficio Stampa </w:t>
      </w:r>
    </w:p>
    <w:p w14:paraId="61B3EDDA" w14:textId="77777777" w:rsidR="007C50FB" w:rsidRPr="00283E12" w:rsidRDefault="007C50FB" w:rsidP="007C50FB">
      <w:pPr>
        <w:pStyle w:val="Nessunaspaziatura"/>
        <w:spacing w:line="276" w:lineRule="auto"/>
        <w:contextualSpacing/>
        <w:rPr>
          <w:rFonts w:ascii="Calibri" w:hAnsi="Calibri" w:cs="Calibri"/>
        </w:rPr>
      </w:pPr>
      <w:r w:rsidRPr="00283E12">
        <w:rPr>
          <w:rFonts w:ascii="Calibri" w:hAnsi="Calibri" w:cs="Calibri"/>
        </w:rPr>
        <w:t xml:space="preserve">Patrizia Renzi </w:t>
      </w:r>
    </w:p>
    <w:p w14:paraId="4EB8B569" w14:textId="77777777" w:rsidR="007C50FB" w:rsidRPr="00283E12" w:rsidRDefault="007C50FB" w:rsidP="007C50FB">
      <w:pPr>
        <w:pStyle w:val="Nessunaspaziatura"/>
        <w:spacing w:line="276" w:lineRule="auto"/>
        <w:contextualSpacing/>
        <w:rPr>
          <w:rFonts w:ascii="Calibri" w:hAnsi="Calibri" w:cs="Calibri"/>
        </w:rPr>
      </w:pPr>
      <w:hyperlink r:id="rId8">
        <w:r w:rsidRPr="00283E12">
          <w:rPr>
            <w:rStyle w:val="Collegamentoipertestuale"/>
            <w:rFonts w:ascii="Calibri" w:hAnsi="Calibri" w:cs="Calibri"/>
          </w:rPr>
          <w:t>patrizia@renzipatrizia.com</w:t>
        </w:r>
      </w:hyperlink>
      <w:r w:rsidRPr="00283E12">
        <w:rPr>
          <w:rFonts w:ascii="Calibri" w:hAnsi="Calibri" w:cs="Calibri"/>
        </w:rPr>
        <w:t xml:space="preserve">  </w:t>
      </w:r>
    </w:p>
    <w:p w14:paraId="6CFD54D3" w14:textId="77777777" w:rsidR="007C50FB" w:rsidRPr="00283E12" w:rsidRDefault="007C50FB" w:rsidP="007C50FB">
      <w:pPr>
        <w:pStyle w:val="Nessunaspaziatura"/>
        <w:spacing w:line="276" w:lineRule="auto"/>
        <w:contextualSpacing/>
        <w:rPr>
          <w:rFonts w:ascii="Calibri" w:hAnsi="Calibri" w:cs="Calibri"/>
        </w:rPr>
      </w:pPr>
      <w:r w:rsidRPr="00283E12">
        <w:rPr>
          <w:rFonts w:ascii="Calibri" w:hAnsi="Calibri" w:cs="Calibri"/>
        </w:rPr>
        <w:t>+39 339 8261077</w:t>
      </w:r>
    </w:p>
    <w:p w14:paraId="66082DA4" w14:textId="77777777" w:rsidR="00B64434" w:rsidRPr="00283E12" w:rsidRDefault="00B64434" w:rsidP="009B4E01">
      <w:pPr>
        <w:jc w:val="both"/>
        <w:rPr>
          <w:rFonts w:ascii="Calibri" w:hAnsi="Calibri" w:cs="Calibri"/>
        </w:rPr>
      </w:pPr>
    </w:p>
    <w:sectPr w:rsidR="00B64434" w:rsidRPr="00283E12">
      <w:headerReference w:type="default" r:id="rId9"/>
      <w:footerReference w:type="default" r:id="rId10"/>
      <w:pgSz w:w="11900" w:h="16840"/>
      <w:pgMar w:top="1417" w:right="1134" w:bottom="1134" w:left="1134" w:header="426" w:footer="457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0AE630E" w14:textId="77777777" w:rsidR="00CE18D0" w:rsidRDefault="00CE18D0">
      <w:r>
        <w:separator/>
      </w:r>
    </w:p>
  </w:endnote>
  <w:endnote w:type="continuationSeparator" w:id="0">
    <w:p w14:paraId="67517709" w14:textId="77777777" w:rsidR="00CE18D0" w:rsidRDefault="00CE18D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Helvetica Neue">
    <w:panose1 w:val="02000503000000020004"/>
    <w:charset w:val="00"/>
    <w:family w:val="auto"/>
    <w:pitch w:val="variable"/>
    <w:sig w:usb0="E50002FF" w:usb1="500079DB" w:usb2="0000001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F53E530" w14:textId="77777777" w:rsidR="00B64434" w:rsidRDefault="00000000">
    <w:pPr>
      <w:pStyle w:val="Pidipagina"/>
      <w:tabs>
        <w:tab w:val="clear" w:pos="9638"/>
        <w:tab w:val="right" w:pos="9612"/>
      </w:tabs>
    </w:pPr>
    <w:r>
      <w:rPr>
        <w:noProof/>
      </w:rPr>
      <w:drawing>
        <wp:inline distT="0" distB="0" distL="0" distR="0" wp14:anchorId="048BE258" wp14:editId="0576F9ED">
          <wp:extent cx="6116193" cy="591324"/>
          <wp:effectExtent l="0" t="0" r="0" b="0"/>
          <wp:docPr id="1073741826" name="officeArt object" descr="FB_PiedeCarta_2024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73741826" name="FB_PiedeCarta_2024.jpg" descr="FB_PiedeCarta_2024.jpg"/>
                  <pic:cNvPicPr>
                    <a:picLocks noChangeAspect="1"/>
                  </pic:cNvPicPr>
                </pic:nvPicPr>
                <pic:blipFill>
                  <a:blip r:embed="rId1"/>
                  <a:srcRect t="1332" b="1332"/>
                  <a:stretch>
                    <a:fillRect/>
                  </a:stretch>
                </pic:blipFill>
                <pic:spPr>
                  <a:xfrm>
                    <a:off x="0" y="0"/>
                    <a:ext cx="6116193" cy="591324"/>
                  </a:xfrm>
                  <a:prstGeom prst="rect">
                    <a:avLst/>
                  </a:prstGeom>
                  <a:ln w="12700" cap="flat">
                    <a:noFill/>
                    <a:miter lim="400000"/>
                  </a:ln>
                  <a:effectLst/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0B15E5C" w14:textId="77777777" w:rsidR="00CE18D0" w:rsidRDefault="00CE18D0">
      <w:r>
        <w:separator/>
      </w:r>
    </w:p>
  </w:footnote>
  <w:footnote w:type="continuationSeparator" w:id="0">
    <w:p w14:paraId="1423C91B" w14:textId="77777777" w:rsidR="00CE18D0" w:rsidRDefault="00CE18D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3A208F8" w14:textId="23ECEA3C" w:rsidR="006B7103" w:rsidRDefault="00770C01" w:rsidP="00770C01">
    <w:pPr>
      <w:pStyle w:val="Intestazione"/>
      <w:tabs>
        <w:tab w:val="clear" w:pos="9638"/>
        <w:tab w:val="right" w:pos="9612"/>
      </w:tabs>
      <w:ind w:firstLine="142"/>
    </w:pPr>
    <w:r>
      <w:rPr>
        <w:noProof/>
        <w14:textOutline w14:w="0" w14:cap="rnd" w14:cmpd="sng" w14:algn="ctr">
          <w14:noFill/>
          <w14:prstDash w14:val="solid"/>
          <w14:bevel/>
        </w14:textOutline>
      </w:rPr>
      <w:drawing>
        <wp:inline distT="0" distB="0" distL="0" distR="0" wp14:anchorId="7271B615" wp14:editId="67F7572F">
          <wp:extent cx="1605064" cy="755118"/>
          <wp:effectExtent l="0" t="0" r="0" b="6985"/>
          <wp:docPr id="269684938" name="Immagin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660934" cy="7814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184A32E2" w14:textId="6A46DFF9" w:rsidR="00B64434" w:rsidRDefault="00B64434" w:rsidP="006B7103">
    <w:pPr>
      <w:pStyle w:val="Intestazione"/>
      <w:tabs>
        <w:tab w:val="clear" w:pos="9638"/>
        <w:tab w:val="right" w:pos="9612"/>
      </w:tabs>
      <w:ind w:firstLine="142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8554F1F"/>
    <w:multiLevelType w:val="multilevel"/>
    <w:tmpl w:val="30FE067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0A3830AF"/>
    <w:multiLevelType w:val="multilevel"/>
    <w:tmpl w:val="D77A074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0E07481C"/>
    <w:multiLevelType w:val="multilevel"/>
    <w:tmpl w:val="561607F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24A636FB"/>
    <w:multiLevelType w:val="multilevel"/>
    <w:tmpl w:val="30FE067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572C074E"/>
    <w:multiLevelType w:val="multilevel"/>
    <w:tmpl w:val="D752EE6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6CEF5A7B"/>
    <w:multiLevelType w:val="multilevel"/>
    <w:tmpl w:val="F05825E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759E7F2D"/>
    <w:multiLevelType w:val="multilevel"/>
    <w:tmpl w:val="30FE067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 w16cid:durableId="1309213200">
    <w:abstractNumId w:val="4"/>
  </w:num>
  <w:num w:numId="2" w16cid:durableId="1566406343">
    <w:abstractNumId w:val="0"/>
  </w:num>
  <w:num w:numId="3" w16cid:durableId="1594976529">
    <w:abstractNumId w:val="1"/>
  </w:num>
  <w:num w:numId="4" w16cid:durableId="779492749">
    <w:abstractNumId w:val="2"/>
  </w:num>
  <w:num w:numId="5" w16cid:durableId="1457288598">
    <w:abstractNumId w:val="5"/>
  </w:num>
  <w:num w:numId="6" w16cid:durableId="743454054">
    <w:abstractNumId w:val="6"/>
  </w:num>
  <w:num w:numId="7" w16cid:durableId="1955093021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60"/>
  <w:displayBackgroundShape/>
  <w:proofState w:spelling="clean" w:grammar="clean"/>
  <w:defaultTabStop w:val="708"/>
  <w:hyphenationZone w:val="283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64434"/>
    <w:rsid w:val="00006B8D"/>
    <w:rsid w:val="000325EA"/>
    <w:rsid w:val="00071539"/>
    <w:rsid w:val="00077380"/>
    <w:rsid w:val="000D7107"/>
    <w:rsid w:val="000E0CBC"/>
    <w:rsid w:val="00102371"/>
    <w:rsid w:val="00102A23"/>
    <w:rsid w:val="0013756A"/>
    <w:rsid w:val="0018178B"/>
    <w:rsid w:val="0019145C"/>
    <w:rsid w:val="001967D1"/>
    <w:rsid w:val="00196EA5"/>
    <w:rsid w:val="001A4261"/>
    <w:rsid w:val="001B0E5B"/>
    <w:rsid w:val="001D2E14"/>
    <w:rsid w:val="001E0F62"/>
    <w:rsid w:val="001E6C77"/>
    <w:rsid w:val="002123F1"/>
    <w:rsid w:val="002178A2"/>
    <w:rsid w:val="00220F13"/>
    <w:rsid w:val="00231A20"/>
    <w:rsid w:val="00266388"/>
    <w:rsid w:val="00270EA8"/>
    <w:rsid w:val="00283E12"/>
    <w:rsid w:val="00285ED1"/>
    <w:rsid w:val="002B3170"/>
    <w:rsid w:val="002D720E"/>
    <w:rsid w:val="00343B80"/>
    <w:rsid w:val="00353B00"/>
    <w:rsid w:val="00393332"/>
    <w:rsid w:val="003B3C89"/>
    <w:rsid w:val="003B76AA"/>
    <w:rsid w:val="00430270"/>
    <w:rsid w:val="00436CF9"/>
    <w:rsid w:val="00470B0F"/>
    <w:rsid w:val="00481209"/>
    <w:rsid w:val="00543999"/>
    <w:rsid w:val="005A0DBF"/>
    <w:rsid w:val="005B744C"/>
    <w:rsid w:val="006003E5"/>
    <w:rsid w:val="00621D35"/>
    <w:rsid w:val="00662562"/>
    <w:rsid w:val="0069154A"/>
    <w:rsid w:val="006937EC"/>
    <w:rsid w:val="006B148C"/>
    <w:rsid w:val="006B4A84"/>
    <w:rsid w:val="006B4B56"/>
    <w:rsid w:val="006B7103"/>
    <w:rsid w:val="006F6764"/>
    <w:rsid w:val="007220C7"/>
    <w:rsid w:val="0074115F"/>
    <w:rsid w:val="00770C01"/>
    <w:rsid w:val="007A55CA"/>
    <w:rsid w:val="007A5B55"/>
    <w:rsid w:val="007A7717"/>
    <w:rsid w:val="007C50FB"/>
    <w:rsid w:val="007C5C6B"/>
    <w:rsid w:val="00817991"/>
    <w:rsid w:val="008B49B4"/>
    <w:rsid w:val="008C6973"/>
    <w:rsid w:val="009054C6"/>
    <w:rsid w:val="00933FC6"/>
    <w:rsid w:val="009344ED"/>
    <w:rsid w:val="009A718F"/>
    <w:rsid w:val="009B2A17"/>
    <w:rsid w:val="009B4E01"/>
    <w:rsid w:val="009D0765"/>
    <w:rsid w:val="009D5141"/>
    <w:rsid w:val="00A00836"/>
    <w:rsid w:val="00A068D2"/>
    <w:rsid w:val="00A22463"/>
    <w:rsid w:val="00AA7DCA"/>
    <w:rsid w:val="00AB16B1"/>
    <w:rsid w:val="00AB491C"/>
    <w:rsid w:val="00B46BF8"/>
    <w:rsid w:val="00B50678"/>
    <w:rsid w:val="00B64434"/>
    <w:rsid w:val="00B9062A"/>
    <w:rsid w:val="00BA004E"/>
    <w:rsid w:val="00BB585D"/>
    <w:rsid w:val="00BC50E2"/>
    <w:rsid w:val="00BC73DE"/>
    <w:rsid w:val="00BE0337"/>
    <w:rsid w:val="00BE5446"/>
    <w:rsid w:val="00C33B3A"/>
    <w:rsid w:val="00C41E07"/>
    <w:rsid w:val="00C7054D"/>
    <w:rsid w:val="00C764A1"/>
    <w:rsid w:val="00C8234F"/>
    <w:rsid w:val="00CB15D0"/>
    <w:rsid w:val="00CC21C7"/>
    <w:rsid w:val="00CE18D0"/>
    <w:rsid w:val="00D22044"/>
    <w:rsid w:val="00D3181C"/>
    <w:rsid w:val="00D80536"/>
    <w:rsid w:val="00D808CA"/>
    <w:rsid w:val="00DA364F"/>
    <w:rsid w:val="00DA38C8"/>
    <w:rsid w:val="00DF2BF1"/>
    <w:rsid w:val="00E02597"/>
    <w:rsid w:val="00E239C2"/>
    <w:rsid w:val="00E52421"/>
    <w:rsid w:val="00E97797"/>
    <w:rsid w:val="00EA08B6"/>
    <w:rsid w:val="00EA4BC0"/>
    <w:rsid w:val="00EF7323"/>
    <w:rsid w:val="00F315D5"/>
    <w:rsid w:val="00F420F9"/>
    <w:rsid w:val="00F83099"/>
    <w:rsid w:val="00F937C2"/>
    <w:rsid w:val="00FA410B"/>
    <w:rsid w:val="00FD6667"/>
    <w:rsid w:val="00FE6111"/>
    <w:rsid w:val="4C33ABB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C7F4486"/>
  <w15:docId w15:val="{0794ABCB-6065-45A4-8D5F-F86780C6B0B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Arial Unicode MS" w:hAnsi="Times New Roman" w:cs="Times New Roman"/>
        <w:bdr w:val="nil"/>
        <w:lang w:val="it-IT" w:eastAsia="it-IT" w:bidi="ar-SA"/>
      </w:rPr>
    </w:rPrDefault>
    <w:pPrDefault>
      <w:pPr>
        <w:pBdr>
          <w:top w:val="nil"/>
          <w:left w:val="nil"/>
          <w:bottom w:val="nil"/>
          <w:right w:val="nil"/>
          <w:between w:val="nil"/>
          <w:bar w:val="nil"/>
        </w:pBdr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  <w:rsid w:val="00F420F9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</w:pPr>
    <w:rPr>
      <w:rFonts w:eastAsia="Times New Roman"/>
      <w:sz w:val="24"/>
      <w:szCs w:val="24"/>
      <w:bdr w:val="none" w:sz="0" w:space="0" w:color="auto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character" w:styleId="Collegamentoipertestuale">
    <w:name w:val="Hyperlink"/>
    <w:rPr>
      <w:u w:val="single"/>
    </w:rPr>
  </w:style>
  <w:style w:type="table" w:customStyle="1" w:styleId="TableNormal">
    <w:name w:val="Table Normal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Intestazione">
    <w:name w:val="header"/>
    <w:pPr>
      <w:tabs>
        <w:tab w:val="center" w:pos="4819"/>
        <w:tab w:val="right" w:pos="9638"/>
      </w:tabs>
    </w:pPr>
    <w:rPr>
      <w:rFonts w:ascii="Cambria" w:hAnsi="Cambria" w:cs="Arial Unicode MS"/>
      <w:color w:val="000000"/>
      <w:sz w:val="24"/>
      <w:szCs w:val="24"/>
      <w:u w:color="000000"/>
      <w14:textOutline w14:w="12700" w14:cap="flat" w14:cmpd="sng" w14:algn="ctr">
        <w14:noFill/>
        <w14:prstDash w14:val="solid"/>
        <w14:miter w14:lim="400000"/>
      </w14:textOutline>
    </w:rPr>
  </w:style>
  <w:style w:type="paragraph" w:styleId="Pidipagina">
    <w:name w:val="footer"/>
    <w:pPr>
      <w:tabs>
        <w:tab w:val="center" w:pos="4819"/>
        <w:tab w:val="right" w:pos="9638"/>
      </w:tabs>
    </w:pPr>
    <w:rPr>
      <w:rFonts w:ascii="Cambria" w:hAnsi="Cambria" w:cs="Arial Unicode MS"/>
      <w:color w:val="000000"/>
      <w:sz w:val="24"/>
      <w:szCs w:val="24"/>
      <w:u w:color="000000"/>
    </w:rPr>
  </w:style>
  <w:style w:type="paragraph" w:styleId="NormaleWeb">
    <w:name w:val="Normal (Web)"/>
    <w:basedOn w:val="Normale"/>
    <w:uiPriority w:val="99"/>
    <w:unhideWhenUsed/>
    <w:rsid w:val="001E6C77"/>
    <w:pPr>
      <w:spacing w:before="100" w:beforeAutospacing="1" w:after="100" w:afterAutospacing="1"/>
    </w:pPr>
    <w:rPr>
      <w:u w:color="000000"/>
    </w:rPr>
  </w:style>
  <w:style w:type="character" w:styleId="Enfasigrassetto">
    <w:name w:val="Strong"/>
    <w:basedOn w:val="Carpredefinitoparagrafo"/>
    <w:uiPriority w:val="22"/>
    <w:qFormat/>
    <w:rsid w:val="00006B8D"/>
    <w:rPr>
      <w:b/>
      <w:bCs/>
    </w:rPr>
  </w:style>
  <w:style w:type="character" w:customStyle="1" w:styleId="apple-converted-space">
    <w:name w:val="apple-converted-space"/>
    <w:basedOn w:val="Carpredefinitoparagrafo"/>
    <w:rsid w:val="00006B8D"/>
  </w:style>
  <w:style w:type="character" w:styleId="Enfasicorsivo">
    <w:name w:val="Emphasis"/>
    <w:basedOn w:val="Carpredefinitoparagrafo"/>
    <w:uiPriority w:val="20"/>
    <w:qFormat/>
    <w:rsid w:val="00006B8D"/>
    <w:rPr>
      <w:i/>
      <w:iCs/>
    </w:rPr>
  </w:style>
  <w:style w:type="paragraph" w:styleId="Nessunaspaziatura">
    <w:name w:val="No Spacing"/>
    <w:uiPriority w:val="1"/>
    <w:qFormat/>
    <w:rsid w:val="007C50FB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</w:pPr>
    <w:rPr>
      <w:rFonts w:ascii="Cambria" w:eastAsia="Cambria" w:hAnsi="Cambria" w:cs="Arial Unicode MS"/>
      <w:color w:val="000000"/>
      <w:sz w:val="24"/>
      <w:szCs w:val="24"/>
      <w:u w:color="000000"/>
      <w:bdr w:val="none" w:sz="0" w:space="0" w:color="auto"/>
    </w:rPr>
  </w:style>
  <w:style w:type="character" w:customStyle="1" w:styleId="whitespace-normal">
    <w:name w:val="whitespace-normal"/>
    <w:basedOn w:val="Carpredefinitoparagrafo"/>
    <w:rsid w:val="00285ED1"/>
  </w:style>
  <w:style w:type="paragraph" w:styleId="Paragrafoelenco">
    <w:name w:val="List Paragraph"/>
    <w:basedOn w:val="Normale"/>
    <w:uiPriority w:val="34"/>
    <w:qFormat/>
    <w:rsid w:val="00283E12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582985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patrizia@renzipatrizia.com" TargetMode="Externa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Tema di Office">
  <a:themeElements>
    <a:clrScheme name="Tema di Office">
      <a:dk1>
        <a:srgbClr val="000000"/>
      </a:dk1>
      <a:lt1>
        <a:srgbClr val="FFFFFF"/>
      </a:lt1>
      <a:dk2>
        <a:srgbClr val="A7A7A7"/>
      </a:dk2>
      <a:lt2>
        <a:srgbClr val="535353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FF00FF"/>
      </a:folHlink>
    </a:clrScheme>
    <a:fontScheme name="Tema di Office">
      <a:majorFont>
        <a:latin typeface="Helvetica Neue"/>
        <a:ea typeface="Helvetica Neue"/>
        <a:cs typeface="Helvetica Neue"/>
      </a:majorFont>
      <a:minorFont>
        <a:latin typeface="Helvetica Neue"/>
        <a:ea typeface="Helvetica Neue"/>
        <a:cs typeface="Helvetica Neue"/>
      </a:minorFont>
    </a:fontScheme>
    <a:fmtScheme name="Tema di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29999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4999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381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381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381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solidFill>
          <a:srgbClr val="FFFFFF"/>
        </a:solidFill>
        <a:ln w="25400" cap="flat">
          <a:solidFill>
            <a:schemeClr val="accent1"/>
          </a:solidFill>
          <a:prstDash val="solid"/>
          <a:round/>
        </a:ln>
        <a:effectLst>
          <a:outerShdw blurRad="38100" dist="23000" dir="5400000" rotWithShape="0">
            <a:srgbClr val="000000">
              <a:alpha val="35000"/>
            </a:srgbClr>
          </a:outerShdw>
        </a:effectLst>
        <a:sp3d/>
      </a:spPr>
      <a:bodyPr rot="0" spcFirstLastPara="1" vertOverflow="overflow" horzOverflow="overflow" vert="horz" wrap="square" lIns="45718" tIns="45718" rIns="45718" bIns="45718" numCol="1" spcCol="38100" rtlCol="0" anchor="ctr">
        <a:spAutoFit/>
      </a:bodyPr>
      <a:lstStyle>
        <a:defPPr marL="0" marR="0" indent="0" algn="l" defTabSz="9144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  <a:latin typeface="+mn-lt"/>
            <a:ea typeface="+mn-ea"/>
            <a:cs typeface="+mn-cs"/>
            <a:sym typeface="Helvetica Neue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spDef>
    <a:lnDef>
      <a:spPr>
        <a:noFill/>
        <a:ln w="25400" cap="flat">
          <a:solidFill>
            <a:schemeClr val="accent1"/>
          </a:solidFill>
          <a:prstDash val="solid"/>
          <a:round/>
        </a:ln>
        <a:effectLst>
          <a:outerShdw blurRad="38100" dist="23000" dir="5400000" rotWithShape="0">
            <a:srgbClr val="000000">
              <a:alpha val="35000"/>
            </a:srgbClr>
          </a:outerShdw>
        </a:effectLst>
        <a:sp3d/>
      </a:spPr>
      <a:bodyPr rot="0" spcFirstLastPara="1" vertOverflow="overflow" horzOverflow="overflow" vert="horz" wrap="square" lIns="91439" tIns="45719" rIns="91439" bIns="45719" numCol="1" spcCol="38100" rtlCol="0" anchor="t">
        <a:noAutofit/>
      </a:bodyPr>
      <a:lstStyle>
        <a:def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lnDef>
    <a:txDef>
      <a:spPr>
        <a:noFill/>
        <a:ln w="12700" cap="flat">
          <a:noFill/>
          <a:miter lim="400000"/>
        </a:ln>
        <a:effectLst/>
        <a:sp3d/>
      </a:spPr>
      <a:bodyPr rot="0" spcFirstLastPara="1" vertOverflow="overflow" horzOverflow="overflow" vert="horz" wrap="square" lIns="45718" tIns="45718" rIns="45718" bIns="45718" numCol="1" spcCol="38100" rtlCol="0" anchor="t">
        <a:spAutoFit/>
      </a:bodyPr>
      <a:lstStyle>
        <a:defPPr marL="0" marR="0" indent="0" algn="l" defTabSz="9144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  <a:latin typeface="+mn-lt"/>
            <a:ea typeface="+mn-ea"/>
            <a:cs typeface="+mn-cs"/>
            <a:sym typeface="Helvetica Neue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tx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7B4DA887-7E0B-CD44-A504-71C9BDF0BBA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111</TotalTime>
  <Pages>2</Pages>
  <Words>645</Words>
  <Characters>3614</Characters>
  <Application>Microsoft Office Word</Application>
  <DocSecurity>0</DocSecurity>
  <Lines>66</Lines>
  <Paragraphs>20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4239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User</dc:creator>
  <cp:lastModifiedBy>Patrizia Renzi</cp:lastModifiedBy>
  <cp:revision>12</cp:revision>
  <cp:lastPrinted>2026-02-02T15:16:00Z</cp:lastPrinted>
  <dcterms:created xsi:type="dcterms:W3CDTF">2026-06-01T10:20:00Z</dcterms:created>
  <dcterms:modified xsi:type="dcterms:W3CDTF">2026-06-03T09:36:00Z</dcterms:modified>
</cp:coreProperties>
</file>