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1F3CF8" w:rsidP="00CA38CC" w:rsidRDefault="001F3CF8" w14:paraId="4B1852BD" w14:textId="77777777">
      <w:pPr>
        <w:ind w:firstLine="2"/>
        <w:jc w:val="center"/>
        <w:rPr>
          <w:rFonts w:ascii="Calibri" w:hAnsi="Calibri" w:eastAsia="Calibri" w:cs="Calibri"/>
          <w:b/>
          <w:sz w:val="36"/>
          <w:szCs w:val="36"/>
        </w:rPr>
      </w:pPr>
    </w:p>
    <w:p w:rsidR="00CA38CC" w:rsidP="0FFE908B" w:rsidRDefault="00CA38CC" w14:paraId="4CC58142" w14:textId="6827E905">
      <w:pPr>
        <w:ind w:firstLine="2"/>
        <w:jc w:val="center"/>
        <w:rPr>
          <w:rFonts w:ascii="Calibri" w:hAnsi="Calibri" w:eastAsia="Calibri" w:cs="Calibri"/>
          <w:b w:val="1"/>
          <w:bCs w:val="1"/>
          <w:sz w:val="36"/>
          <w:szCs w:val="36"/>
        </w:rPr>
      </w:pPr>
      <w:r w:rsidRPr="0FFE908B" w:rsidR="0FFE908B">
        <w:rPr>
          <w:rFonts w:ascii="Calibri" w:hAnsi="Calibri" w:eastAsia="Calibri" w:cs="Calibri"/>
          <w:b w:val="1"/>
          <w:bCs w:val="1"/>
          <w:sz w:val="36"/>
          <w:szCs w:val="36"/>
        </w:rPr>
        <w:t xml:space="preserve">LA SERATA FINALE DELLA OTTANTESIMA EDIZIONE </w:t>
      </w:r>
    </w:p>
    <w:p w:rsidR="00CA38CC" w:rsidP="00CA38CC" w:rsidRDefault="00CA38CC" w14:paraId="4FFCA468" w14:textId="77777777">
      <w:pPr>
        <w:ind w:firstLine="2"/>
        <w:jc w:val="center"/>
        <w:rPr>
          <w:rFonts w:ascii="Calibri" w:hAnsi="Calibri" w:eastAsia="Calibri" w:cs="Calibri"/>
          <w:b/>
          <w:sz w:val="36"/>
          <w:szCs w:val="36"/>
        </w:rPr>
      </w:pPr>
      <w:r>
        <w:rPr>
          <w:rFonts w:ascii="Calibri" w:hAnsi="Calibri" w:eastAsia="Calibri" w:cs="Calibri"/>
          <w:b/>
          <w:sz w:val="36"/>
          <w:szCs w:val="36"/>
        </w:rPr>
        <w:t>DEL PREMIO STREGA</w:t>
      </w:r>
    </w:p>
    <w:p w:rsidRPr="005559C2" w:rsidR="001F3CF8" w:rsidP="00CA38CC" w:rsidRDefault="001F3CF8" w14:paraId="3428BEFC" w14:textId="77777777">
      <w:pPr>
        <w:ind w:firstLine="2"/>
        <w:jc w:val="center"/>
        <w:rPr>
          <w:rFonts w:ascii="Calibri" w:hAnsi="Calibri" w:eastAsia="Calibri" w:cs="Calibri"/>
          <w:b/>
        </w:rPr>
      </w:pPr>
    </w:p>
    <w:p w:rsidR="001F3CF8" w:rsidP="001F3CF8" w:rsidRDefault="007E135A" w14:paraId="486F7AED" w14:textId="4BEFF795">
      <w:pPr>
        <w:jc w:val="both"/>
        <w:rPr>
          <w:rFonts w:ascii="Calibri" w:hAnsi="Calibri" w:eastAsia="Calibri" w:cs="Calibri"/>
        </w:rPr>
      </w:pPr>
      <w:r w:rsidRPr="00CA38CC">
        <w:rPr>
          <w:rFonts w:ascii="Calibri" w:hAnsi="Calibri" w:cs="Calibri"/>
          <w:i/>
          <w:iCs/>
        </w:rPr>
        <w:t>Roma</w:t>
      </w:r>
      <w:r w:rsidRPr="00CA38CC" w:rsidR="00006B8D">
        <w:rPr>
          <w:rFonts w:ascii="Calibri" w:hAnsi="Calibri" w:cs="Calibri"/>
          <w:i/>
          <w:iCs/>
        </w:rPr>
        <w:t xml:space="preserve">, </w:t>
      </w:r>
      <w:r w:rsidRPr="00CA38CC">
        <w:rPr>
          <w:rFonts w:ascii="Calibri" w:hAnsi="Calibri" w:cs="Calibri"/>
          <w:i/>
          <w:iCs/>
        </w:rPr>
        <w:t>7</w:t>
      </w:r>
      <w:r w:rsidRPr="00CA38CC" w:rsidR="006B148C">
        <w:rPr>
          <w:rFonts w:ascii="Calibri" w:hAnsi="Calibri" w:cs="Calibri"/>
          <w:i/>
          <w:iCs/>
        </w:rPr>
        <w:t xml:space="preserve"> </w:t>
      </w:r>
      <w:r w:rsidR="00CA38CC">
        <w:rPr>
          <w:rFonts w:ascii="Calibri" w:hAnsi="Calibri" w:cs="Calibri"/>
          <w:i/>
          <w:iCs/>
        </w:rPr>
        <w:t>luglio</w:t>
      </w:r>
      <w:r w:rsidRPr="00CA38CC" w:rsidR="00006B8D">
        <w:rPr>
          <w:rFonts w:ascii="Calibri" w:hAnsi="Calibri" w:cs="Calibri"/>
          <w:i/>
          <w:iCs/>
        </w:rPr>
        <w:t xml:space="preserve"> 2026</w:t>
      </w:r>
      <w:r w:rsidRPr="00CA38CC" w:rsidR="009B4E01">
        <w:rPr>
          <w:rFonts w:ascii="Calibri" w:hAnsi="Calibri" w:cs="Calibri"/>
        </w:rPr>
        <w:t xml:space="preserve">. </w:t>
      </w:r>
      <w:r w:rsidRPr="00CA38CC">
        <w:rPr>
          <w:rFonts w:ascii="Calibri" w:hAnsi="Calibri" w:eastAsia="Calibri" w:cs="Calibri"/>
        </w:rPr>
        <w:t xml:space="preserve">Il </w:t>
      </w:r>
      <w:r w:rsidRPr="00CA38CC">
        <w:rPr>
          <w:rFonts w:ascii="Calibri" w:hAnsi="Calibri" w:eastAsia="Calibri" w:cs="Calibri"/>
          <w:b/>
          <w:bCs/>
        </w:rPr>
        <w:t>Premio</w:t>
      </w:r>
      <w:r w:rsidRPr="00CA38CC">
        <w:rPr>
          <w:rFonts w:ascii="Calibri" w:hAnsi="Calibri" w:eastAsia="Calibri" w:cs="Calibri"/>
        </w:rPr>
        <w:t xml:space="preserve"> </w:t>
      </w:r>
      <w:r w:rsidRPr="00CA38CC">
        <w:rPr>
          <w:rFonts w:ascii="Calibri" w:hAnsi="Calibri" w:eastAsia="Calibri" w:cs="Calibri"/>
          <w:b/>
        </w:rPr>
        <w:t>Strega</w:t>
      </w:r>
      <w:r w:rsidRPr="00CA38CC">
        <w:rPr>
          <w:rFonts w:ascii="Calibri" w:hAnsi="Calibri" w:eastAsia="Calibri" w:cs="Calibri"/>
        </w:rPr>
        <w:t xml:space="preserve"> – riconoscimento letterario promosso</w:t>
      </w:r>
      <w:r w:rsidRPr="00CA38CC">
        <w:rPr>
          <w:rFonts w:ascii="Calibri" w:hAnsi="Calibri" w:cs="Calibri"/>
        </w:rPr>
        <w:t xml:space="preserve"> da </w:t>
      </w:r>
      <w:r w:rsidRPr="00CA38CC">
        <w:rPr>
          <w:rFonts w:ascii="Calibri" w:hAnsi="Calibri" w:cs="Calibri"/>
          <w:b/>
          <w:bCs/>
        </w:rPr>
        <w:t>Fondazione Maria e Goffredo Bellonci</w:t>
      </w:r>
      <w:r w:rsidRPr="00CA38CC">
        <w:rPr>
          <w:rFonts w:ascii="Calibri" w:hAnsi="Calibri" w:cs="Calibri"/>
        </w:rPr>
        <w:t xml:space="preserve"> e </w:t>
      </w:r>
      <w:r w:rsidRPr="00CA38CC">
        <w:rPr>
          <w:rFonts w:ascii="Calibri" w:hAnsi="Calibri" w:cs="Calibri"/>
          <w:b/>
          <w:bCs/>
        </w:rPr>
        <w:t>Strega Alberti Benevento</w:t>
      </w:r>
      <w:r w:rsidRPr="00F4336E" w:rsidR="00595BCC">
        <w:rPr>
          <w:rFonts w:ascii="Calibri" w:hAnsi="Calibri" w:cs="Calibri"/>
        </w:rPr>
        <w:t xml:space="preserve"> </w:t>
      </w:r>
      <w:r w:rsidRPr="00F4336E">
        <w:rPr>
          <w:rFonts w:ascii="Calibri" w:hAnsi="Calibri" w:cs="Calibri"/>
        </w:rPr>
        <w:t xml:space="preserve">con il sostegno di </w:t>
      </w:r>
      <w:r w:rsidRPr="00F4336E">
        <w:rPr>
          <w:rFonts w:ascii="Calibri" w:hAnsi="Calibri" w:cs="Calibri"/>
          <w:b/>
          <w:bCs/>
        </w:rPr>
        <w:t>Roma Capitale</w:t>
      </w:r>
      <w:r w:rsidRPr="00F4336E" w:rsidR="00595BCC">
        <w:rPr>
          <w:rFonts w:ascii="Calibri" w:hAnsi="Calibri" w:cs="Calibri"/>
        </w:rPr>
        <w:t>,</w:t>
      </w:r>
      <w:r w:rsidRPr="00F4336E" w:rsidR="00595BCC">
        <w:rPr>
          <w:rFonts w:ascii="Calibri" w:hAnsi="Calibri" w:cs="Calibri"/>
          <w:b/>
          <w:bCs/>
        </w:rPr>
        <w:t xml:space="preserve"> </w:t>
      </w:r>
      <w:r w:rsidRPr="00F4336E" w:rsidR="00595BCC">
        <w:rPr>
          <w:rFonts w:ascii="Calibri" w:hAnsi="Calibri" w:cs="Calibri"/>
        </w:rPr>
        <w:t>con il contributo di</w:t>
      </w:r>
      <w:r w:rsidRPr="00F4336E" w:rsidR="00595BCC">
        <w:rPr>
          <w:rFonts w:ascii="Calibri" w:hAnsi="Calibri" w:cs="Calibri"/>
          <w:b/>
          <w:bCs/>
        </w:rPr>
        <w:t xml:space="preserve"> Camera di Commercio di Roma</w:t>
      </w:r>
      <w:r w:rsidRPr="00F4336E" w:rsidR="00595BCC">
        <w:rPr>
          <w:rFonts w:ascii="Calibri" w:hAnsi="Calibri" w:cs="Calibri"/>
        </w:rPr>
        <w:t>,</w:t>
      </w:r>
      <w:r w:rsidRPr="00F4336E" w:rsidR="00595BCC">
        <w:rPr>
          <w:rFonts w:ascii="Calibri" w:hAnsi="Calibri" w:cs="Calibri"/>
          <w:b/>
          <w:bCs/>
        </w:rPr>
        <w:t xml:space="preserve"> </w:t>
      </w:r>
      <w:r w:rsidRPr="00F4336E">
        <w:rPr>
          <w:rFonts w:ascii="Calibri" w:hAnsi="Calibri" w:cs="Calibri"/>
        </w:rPr>
        <w:t xml:space="preserve">partner </w:t>
      </w:r>
      <w:r w:rsidRPr="00F4336E">
        <w:rPr>
          <w:rFonts w:ascii="Calibri" w:hAnsi="Calibri" w:cs="Calibri"/>
          <w:b/>
          <w:bCs/>
        </w:rPr>
        <w:t>BPER Banca</w:t>
      </w:r>
      <w:r w:rsidRPr="00F4336E" w:rsidR="00595BCC">
        <w:rPr>
          <w:rFonts w:ascii="Calibri" w:hAnsi="Calibri" w:cs="Calibri"/>
        </w:rPr>
        <w:t xml:space="preserve"> e</w:t>
      </w:r>
      <w:r w:rsidRPr="00F4336E">
        <w:rPr>
          <w:rFonts w:ascii="Calibri" w:hAnsi="Calibri" w:cs="Calibri"/>
        </w:rPr>
        <w:t xml:space="preserve"> in collaborazione con</w:t>
      </w:r>
      <w:r w:rsidRPr="00F4336E" w:rsidR="007733D3">
        <w:rPr>
          <w:rFonts w:ascii="Calibri" w:hAnsi="Calibri" w:cs="Calibri"/>
          <w:b/>
          <w:bCs/>
        </w:rPr>
        <w:t xml:space="preserve"> Istituzione Biblioteche di Roma</w:t>
      </w:r>
      <w:r w:rsidRPr="00F4336E" w:rsidR="00B513DE">
        <w:rPr>
          <w:rFonts w:ascii="Calibri" w:hAnsi="Calibri" w:cs="Calibri"/>
        </w:rPr>
        <w:t>,</w:t>
      </w:r>
      <w:r w:rsidRPr="00F4336E">
        <w:rPr>
          <w:rFonts w:ascii="Calibri" w:hAnsi="Calibri" w:cs="Calibri"/>
        </w:rPr>
        <w:t xml:space="preserve"> </w:t>
      </w:r>
      <w:r w:rsidRPr="00F4336E">
        <w:rPr>
          <w:rFonts w:ascii="Calibri" w:hAnsi="Calibri" w:cs="Calibri"/>
          <w:b/>
          <w:bCs/>
        </w:rPr>
        <w:t>Persol</w:t>
      </w:r>
      <w:r w:rsidRPr="00F4336E" w:rsidR="000A21F3">
        <w:rPr>
          <w:rFonts w:ascii="Calibri" w:hAnsi="Calibri" w:cs="Calibri"/>
        </w:rPr>
        <w:t>,</w:t>
      </w:r>
      <w:r w:rsidRPr="00F4336E">
        <w:rPr>
          <w:rFonts w:ascii="Calibri" w:hAnsi="Calibri" w:cs="Calibri"/>
        </w:rPr>
        <w:t xml:space="preserve"> </w:t>
      </w:r>
      <w:r w:rsidRPr="00F4336E">
        <w:rPr>
          <w:rFonts w:ascii="Calibri" w:hAnsi="Calibri" w:cs="Calibri"/>
          <w:b/>
          <w:bCs/>
        </w:rPr>
        <w:t>Eni</w:t>
      </w:r>
      <w:r w:rsidRPr="00F4336E" w:rsidR="00595BCC">
        <w:rPr>
          <w:rFonts w:ascii="Calibri" w:hAnsi="Calibri" w:cs="Calibri"/>
          <w:b/>
          <w:bCs/>
        </w:rPr>
        <w:t>, FUIS</w:t>
      </w:r>
      <w:r w:rsidRPr="00F4336E" w:rsidR="000A21F3">
        <w:rPr>
          <w:rFonts w:ascii="Calibri" w:hAnsi="Calibri" w:cs="Calibri"/>
          <w:b/>
          <w:bCs/>
        </w:rPr>
        <w:t xml:space="preserve"> </w:t>
      </w:r>
      <w:r w:rsidRPr="00F4336E" w:rsidR="000A21F3">
        <w:rPr>
          <w:rFonts w:ascii="Calibri" w:hAnsi="Calibri" w:cs="Calibri"/>
        </w:rPr>
        <w:t xml:space="preserve">e </w:t>
      </w:r>
      <w:r w:rsidRPr="00F4336E" w:rsidR="000A21F3">
        <w:rPr>
          <w:rFonts w:ascii="Calibri" w:hAnsi="Calibri" w:cs="Calibri"/>
          <w:b/>
          <w:bCs/>
        </w:rPr>
        <w:t xml:space="preserve">Camera </w:t>
      </w:r>
      <w:r w:rsidRPr="00F4336E" w:rsidR="00F4336E">
        <w:rPr>
          <w:rFonts w:ascii="Calibri" w:hAnsi="Calibri" w:cs="Calibri"/>
          <w:b/>
          <w:bCs/>
        </w:rPr>
        <w:t xml:space="preserve">Nazionale </w:t>
      </w:r>
      <w:r w:rsidRPr="00F4336E" w:rsidR="000A21F3">
        <w:rPr>
          <w:rFonts w:ascii="Calibri" w:hAnsi="Calibri" w:cs="Calibri"/>
          <w:b/>
          <w:bCs/>
        </w:rPr>
        <w:t xml:space="preserve">della </w:t>
      </w:r>
      <w:r w:rsidRPr="00F4336E" w:rsidR="00F4336E">
        <w:rPr>
          <w:rFonts w:ascii="Calibri" w:hAnsi="Calibri" w:cs="Calibri"/>
          <w:b/>
          <w:bCs/>
        </w:rPr>
        <w:t>M</w:t>
      </w:r>
      <w:r w:rsidRPr="00F4336E" w:rsidR="000A21F3">
        <w:rPr>
          <w:rFonts w:ascii="Calibri" w:hAnsi="Calibri" w:cs="Calibri"/>
          <w:b/>
          <w:bCs/>
        </w:rPr>
        <w:t>oda</w:t>
      </w:r>
      <w:r w:rsidRPr="00F4336E" w:rsidR="00F4336E">
        <w:rPr>
          <w:rFonts w:ascii="Calibri" w:hAnsi="Calibri" w:cs="Calibri"/>
          <w:b/>
          <w:bCs/>
        </w:rPr>
        <w:t xml:space="preserve"> Italiana</w:t>
      </w:r>
      <w:r w:rsidRPr="00F4336E">
        <w:rPr>
          <w:rFonts w:ascii="Calibri" w:hAnsi="Calibri" w:cs="Calibri"/>
        </w:rPr>
        <w:t xml:space="preserve">, </w:t>
      </w:r>
      <w:r w:rsidRPr="00F4336E">
        <w:rPr>
          <w:rFonts w:ascii="Calibri" w:hAnsi="Calibri" w:eastAsia="Calibri" w:cs="Calibri"/>
        </w:rPr>
        <w:t xml:space="preserve">media partner </w:t>
      </w:r>
      <w:r w:rsidRPr="00F4336E">
        <w:rPr>
          <w:rFonts w:ascii="Calibri" w:hAnsi="Calibri" w:eastAsia="Calibri" w:cs="Calibri"/>
          <w:b/>
          <w:bCs/>
        </w:rPr>
        <w:t>Rai</w:t>
      </w:r>
      <w:r w:rsidRPr="00F4336E">
        <w:rPr>
          <w:rFonts w:ascii="Calibri" w:hAnsi="Calibri" w:eastAsia="Calibri" w:cs="Calibri"/>
        </w:rPr>
        <w:t xml:space="preserve">, </w:t>
      </w:r>
      <w:r w:rsidRPr="00F4336E">
        <w:rPr>
          <w:rFonts w:ascii="Calibri" w:hAnsi="Calibri" w:cs="Calibri"/>
        </w:rPr>
        <w:t xml:space="preserve">sponsor tecnici </w:t>
      </w:r>
      <w:r w:rsidRPr="00F4336E">
        <w:rPr>
          <w:rFonts w:ascii="Calibri" w:hAnsi="Calibri" w:cs="Calibri"/>
          <w:b/>
          <w:bCs/>
        </w:rPr>
        <w:t>Feltrinelli librerie</w:t>
      </w:r>
      <w:r w:rsidRPr="00F4336E" w:rsidR="000A21F3">
        <w:rPr>
          <w:rFonts w:ascii="Calibri" w:hAnsi="Calibri" w:cs="Calibri"/>
        </w:rPr>
        <w:t>,</w:t>
      </w:r>
      <w:r w:rsidRPr="00F4336E" w:rsidR="00595BCC">
        <w:rPr>
          <w:rFonts w:ascii="Calibri" w:hAnsi="Calibri" w:cs="Calibri"/>
        </w:rPr>
        <w:t xml:space="preserve"> </w:t>
      </w:r>
      <w:r w:rsidRPr="00F4336E" w:rsidR="00595BCC">
        <w:rPr>
          <w:rFonts w:ascii="Calibri" w:hAnsi="Calibri" w:cs="Calibri"/>
          <w:b/>
          <w:bCs/>
        </w:rPr>
        <w:t>Antonio Marras</w:t>
      </w:r>
      <w:r w:rsidRPr="00F4336E" w:rsidR="00595BCC">
        <w:rPr>
          <w:rFonts w:ascii="Calibri" w:hAnsi="Calibri" w:cs="Calibri"/>
        </w:rPr>
        <w:t>,</w:t>
      </w:r>
      <w:r w:rsidRPr="00F4336E" w:rsidR="000A21F3">
        <w:rPr>
          <w:rFonts w:ascii="Calibri" w:hAnsi="Calibri" w:cs="Calibri"/>
          <w:b/>
          <w:bCs/>
        </w:rPr>
        <w:t xml:space="preserve"> </w:t>
      </w:r>
      <w:proofErr w:type="spellStart"/>
      <w:r w:rsidRPr="00F4336E" w:rsidR="000A21F3">
        <w:rPr>
          <w:rFonts w:ascii="Calibri" w:hAnsi="Calibri" w:cs="Calibri"/>
          <w:b/>
          <w:bCs/>
        </w:rPr>
        <w:t>Pineider</w:t>
      </w:r>
      <w:proofErr w:type="spellEnd"/>
      <w:r w:rsidRPr="00F4336E" w:rsidR="00595BCC">
        <w:rPr>
          <w:rFonts w:ascii="Calibri" w:hAnsi="Calibri" w:cs="Calibri"/>
        </w:rPr>
        <w:t xml:space="preserve"> e</w:t>
      </w:r>
      <w:r w:rsidRPr="00F4336E" w:rsidR="00342861">
        <w:rPr>
          <w:rFonts w:ascii="Calibri" w:hAnsi="Calibri" w:cs="Calibri"/>
        </w:rPr>
        <w:t xml:space="preserve"> </w:t>
      </w:r>
      <w:r w:rsidRPr="00F4336E">
        <w:rPr>
          <w:rFonts w:ascii="Calibri" w:hAnsi="Calibri" w:eastAsia="Calibri" w:cs="Calibri"/>
          <w:b/>
        </w:rPr>
        <w:t>SYGLA</w:t>
      </w:r>
      <w:r w:rsidRPr="00595BCC" w:rsidR="00595BCC">
        <w:rPr>
          <w:rFonts w:ascii="Calibri" w:hAnsi="Calibri" w:cs="Calibri"/>
        </w:rPr>
        <w:t xml:space="preserve"> – </w:t>
      </w:r>
      <w:r w:rsidRPr="00595BCC">
        <w:rPr>
          <w:rFonts w:ascii="Calibri" w:hAnsi="Calibri" w:eastAsia="Calibri" w:cs="Calibri"/>
          <w:bCs/>
        </w:rPr>
        <w:t>si avvia verso la serata finale dell’</w:t>
      </w:r>
      <w:r w:rsidRPr="00595BCC">
        <w:rPr>
          <w:rFonts w:ascii="Calibri" w:hAnsi="Calibri" w:eastAsia="Calibri" w:cs="Calibri"/>
          <w:b/>
        </w:rPr>
        <w:t>8 luglio</w:t>
      </w:r>
      <w:r w:rsidRPr="00595BCC">
        <w:rPr>
          <w:rFonts w:ascii="Calibri" w:hAnsi="Calibri" w:eastAsia="Calibri" w:cs="Calibri"/>
          <w:bCs/>
        </w:rPr>
        <w:t xml:space="preserve"> al </w:t>
      </w:r>
      <w:r w:rsidRPr="00595BCC">
        <w:rPr>
          <w:rFonts w:ascii="Calibri" w:hAnsi="Calibri" w:eastAsia="Calibri" w:cs="Calibri"/>
          <w:b/>
        </w:rPr>
        <w:t>Campidoglio</w:t>
      </w:r>
      <w:r w:rsidRPr="00595BCC">
        <w:rPr>
          <w:rFonts w:ascii="Calibri" w:hAnsi="Calibri" w:eastAsia="Calibri" w:cs="Calibri"/>
        </w:rPr>
        <w:t>.</w:t>
      </w:r>
    </w:p>
    <w:p w:rsidR="001F3CF8" w:rsidP="001F3CF8" w:rsidRDefault="001F3CF8" w14:paraId="5C48FA6F" w14:textId="77777777">
      <w:pPr>
        <w:jc w:val="both"/>
        <w:rPr>
          <w:rFonts w:ascii="Calibri" w:hAnsi="Calibri" w:eastAsia="Calibri" w:cs="Calibri"/>
        </w:rPr>
      </w:pPr>
    </w:p>
    <w:p w:rsidRPr="009F5D71" w:rsidR="000A21F3" w:rsidP="001F3CF8" w:rsidRDefault="00CA38CC" w14:paraId="358E6CE5" w14:textId="27E4F44A">
      <w:pPr>
        <w:jc w:val="both"/>
        <w:rPr>
          <w:rFonts w:ascii="Calibri" w:hAnsi="Calibri" w:eastAsia="Calibri" w:cs="Calibri"/>
          <w:color w:val="000000" w:themeColor="text1"/>
        </w:rPr>
      </w:pPr>
      <w:r w:rsidRPr="00CA38CC">
        <w:rPr>
          <w:rFonts w:ascii="Calibri" w:hAnsi="Calibri" w:eastAsia="Calibri" w:cs="Calibri"/>
          <w:color w:val="000000" w:themeColor="text1"/>
        </w:rPr>
        <w:t>Stamattina</w:t>
      </w:r>
      <w:r w:rsidR="00F4336E">
        <w:rPr>
          <w:rFonts w:ascii="Calibri" w:hAnsi="Calibri" w:eastAsia="Calibri" w:cs="Calibri"/>
          <w:color w:val="000000" w:themeColor="text1"/>
        </w:rPr>
        <w:t>,</w:t>
      </w:r>
      <w:r w:rsidRPr="00CA38CC">
        <w:rPr>
          <w:rFonts w:ascii="Calibri" w:hAnsi="Calibri" w:eastAsia="Calibri" w:cs="Calibri"/>
          <w:color w:val="000000" w:themeColor="text1"/>
        </w:rPr>
        <w:t xml:space="preserve"> durante la conferenza stampa di presentazione della serata finale</w:t>
      </w:r>
      <w:r w:rsidR="00F4336E">
        <w:rPr>
          <w:rFonts w:ascii="Calibri" w:hAnsi="Calibri" w:eastAsia="Calibri" w:cs="Calibri"/>
          <w:color w:val="000000" w:themeColor="text1"/>
        </w:rPr>
        <w:t>,</w:t>
      </w:r>
      <w:r w:rsidRPr="00CA38CC">
        <w:rPr>
          <w:rFonts w:ascii="Calibri" w:hAnsi="Calibri" w:eastAsia="Calibri" w:cs="Calibri"/>
          <w:color w:val="000000" w:themeColor="text1"/>
        </w:rPr>
        <w:t xml:space="preserve"> sono intervenuti </w:t>
      </w:r>
      <w:r w:rsidRPr="00CA38CC">
        <w:rPr>
          <w:rFonts w:ascii="Calibri" w:hAnsi="Calibri" w:cs="Calibri"/>
          <w:b w:val="1"/>
          <w:bCs w:val="1"/>
          <w:color w:val="000000" w:themeColor="text1"/>
          <w:shd w:val="clear" w:color="auto" w:fill="FFFFFF"/>
        </w:rPr>
        <w:t>Roberto Gualtieri</w:t>
      </w:r>
      <w:r w:rsidR="00F4336E">
        <w:rPr>
          <w:rFonts w:ascii="Calibri" w:hAnsi="Calibri" w:cs="Calibri"/>
          <w:color w:val="000000" w:themeColor="text1"/>
          <w:shd w:val="clear" w:color="auto" w:fill="FFFFFF"/>
        </w:rPr>
        <w:t xml:space="preserve">, </w:t>
      </w:r>
      <w:r w:rsidRPr="00CA38CC">
        <w:rPr>
          <w:rFonts w:ascii="Calibri" w:hAnsi="Calibri" w:cs="Calibri"/>
          <w:color w:val="000000" w:themeColor="text1"/>
          <w:shd w:val="clear" w:color="auto" w:fill="FFFFFF"/>
        </w:rPr>
        <w:t>sindaco di Roma Capitale</w:t>
      </w:r>
      <w:r>
        <w:rPr>
          <w:rFonts w:ascii="Calibri" w:hAnsi="Calibri" w:cs="Calibri"/>
          <w:color w:val="000000" w:themeColor="text1"/>
          <w:shd w:val="clear" w:color="auto" w:fill="FFFFFF"/>
        </w:rPr>
        <w:t>,</w:t>
      </w:r>
      <w:r w:rsidRPr="00CA38CC">
        <w:rPr>
          <w:rFonts w:ascii="Calibri" w:hAnsi="Calibri" w:cs="Calibri"/>
          <w:color w:val="000000" w:themeColor="text1"/>
        </w:rPr>
        <w:t xml:space="preserve"> </w:t>
      </w:r>
      <w:r w:rsidRPr="00CA38CC">
        <w:rPr>
          <w:rFonts w:ascii="Calibri" w:hAnsi="Calibri" w:cs="Calibri"/>
          <w:b w:val="1"/>
          <w:bCs w:val="1"/>
          <w:color w:val="000000" w:themeColor="text1"/>
          <w:shd w:val="clear" w:color="auto" w:fill="FFFFFF"/>
        </w:rPr>
        <w:t>Massimiliano Smeriglio</w:t>
      </w:r>
      <w:r w:rsidRPr="00CA38CC">
        <w:rPr>
          <w:rFonts w:ascii="Calibri" w:hAnsi="Calibri" w:cs="Calibri"/>
          <w:color w:val="000000" w:themeColor="text1"/>
          <w:shd w:val="clear" w:color="auto" w:fill="FFFFFF"/>
        </w:rPr>
        <w:t>, assessore alla Cultura di Roma Capitale</w:t>
      </w:r>
      <w:r w:rsidR="00B513DE">
        <w:rPr>
          <w:rFonts w:ascii="Calibri" w:hAnsi="Calibri" w:cs="Calibri"/>
          <w:color w:val="000000" w:themeColor="text1"/>
          <w:shd w:val="clear" w:color="auto" w:fill="FFFFFF"/>
        </w:rPr>
        <w:t>,</w:t>
      </w:r>
      <w:r w:rsidR="009F5D71">
        <w:rPr>
          <w:rFonts w:ascii="Calibri" w:hAnsi="Calibri" w:cs="Calibri"/>
          <w:color w:val="000000" w:themeColor="text1"/>
        </w:rPr>
        <w:t xml:space="preserve"> </w:t>
      </w:r>
      <w:r w:rsidRPr="78B891F2" w:rsidR="009F5D71">
        <w:rPr>
          <w:rFonts w:ascii="Calibri" w:hAnsi="Calibri" w:eastAsia="Calibri" w:cs="Calibri"/>
          <w:b w:val="1"/>
          <w:bCs w:val="1"/>
          <w:color w:val="000000" w:themeColor="text1"/>
        </w:rPr>
        <w:t>Giovanni Solimine</w:t>
      </w:r>
      <w:r w:rsidRPr="00CA38CC" w:rsidR="009F5D71">
        <w:rPr>
          <w:rFonts w:ascii="Calibri" w:hAnsi="Calibri" w:eastAsia="Calibri" w:cs="Calibri"/>
          <w:color w:val="000000" w:themeColor="text1"/>
        </w:rPr>
        <w:t xml:space="preserve">, presidente della Fondazione Maria e Goffredo Bellonci, </w:t>
      </w:r>
      <w:r w:rsidRPr="78B891F2">
        <w:rPr>
          <w:rFonts w:ascii="Calibri" w:hAnsi="Calibri" w:eastAsia="Calibri" w:cs="Calibri"/>
          <w:b w:val="1"/>
          <w:bCs w:val="1"/>
          <w:color w:val="000000" w:themeColor="text1"/>
        </w:rPr>
        <w:t>Giuseppe D’Avino</w:t>
      </w:r>
      <w:r w:rsidRPr="00CA38CC">
        <w:rPr>
          <w:rFonts w:ascii="Calibri" w:hAnsi="Calibri" w:eastAsia="Calibri" w:cs="Calibri"/>
          <w:color w:val="000000" w:themeColor="text1"/>
        </w:rPr>
        <w:t>, presidente di Strega Alberti Benevento</w:t>
      </w:r>
      <w:r w:rsidR="00F4336E">
        <w:rPr>
          <w:rFonts w:ascii="Calibri" w:hAnsi="Calibri" w:eastAsia="Calibri" w:cs="Calibri"/>
          <w:color w:val="000000" w:themeColor="text1"/>
        </w:rPr>
        <w:t xml:space="preserve">, </w:t>
      </w:r>
      <w:r w:rsidRPr="78B891F2" w:rsidR="00F4336E">
        <w:rPr>
          <w:rFonts w:ascii="Calibri" w:hAnsi="Calibri" w:eastAsia="Calibri" w:cs="Calibri"/>
          <w:b w:val="1"/>
          <w:bCs w:val="1"/>
          <w:color w:val="000000" w:themeColor="text1"/>
        </w:rPr>
        <w:t>Stefano Petrocchi</w:t>
      </w:r>
      <w:r w:rsidRPr="00CA38CC" w:rsidR="00F4336E">
        <w:rPr>
          <w:rFonts w:ascii="Calibri" w:hAnsi="Calibri" w:eastAsia="Calibri" w:cs="Calibri"/>
          <w:color w:val="000000" w:themeColor="text1"/>
        </w:rPr>
        <w:t>, direttore della Fondazione Bellonci</w:t>
      </w:r>
      <w:r w:rsidR="00F4336E">
        <w:rPr>
          <w:rFonts w:ascii="Calibri" w:hAnsi="Calibri" w:eastAsia="Calibri" w:cs="Calibri"/>
          <w:color w:val="000000" w:themeColor="text1"/>
        </w:rPr>
        <w:t>, e</w:t>
      </w:r>
      <w:r w:rsidRPr="00CA38CC">
        <w:rPr>
          <w:rFonts w:ascii="Calibri" w:hAnsi="Calibri" w:eastAsia="Calibri" w:cs="Calibri"/>
          <w:b w:val="1"/>
          <w:bCs w:val="1"/>
          <w:color w:val="000000" w:themeColor="text1"/>
        </w:rPr>
        <w:t xml:space="preserve"> </w:t>
      </w:r>
      <w:r w:rsidRPr="00CA38CC">
        <w:rPr>
          <w:rFonts w:ascii="Calibri" w:hAnsi="Calibri" w:cs="Calibri"/>
          <w:b w:val="1"/>
          <w:bCs w:val="1"/>
          <w:color w:val="000000" w:themeColor="text1"/>
          <w:shd w:val="clear" w:color="auto" w:fill="FFFFFF"/>
        </w:rPr>
        <w:t>Serena Morgagni</w:t>
      </w:r>
      <w:r w:rsidRPr="007733D3">
        <w:rPr>
          <w:rFonts w:ascii="Calibri" w:hAnsi="Calibri" w:cs="Calibri"/>
          <w:color w:val="000000" w:themeColor="text1"/>
          <w:shd w:val="clear" w:color="auto" w:fill="FFFFFF"/>
        </w:rPr>
        <w:t xml:space="preserve">, </w:t>
      </w:r>
      <w:r w:rsidRPr="00CA38CC">
        <w:rPr>
          <w:rFonts w:ascii="Calibri" w:hAnsi="Calibri" w:cs="Calibri"/>
          <w:color w:val="000000" w:themeColor="text1"/>
          <w:shd w:val="clear" w:color="auto" w:fill="FFFFFF"/>
        </w:rPr>
        <w:t xml:space="preserve">responsabile della Direzione </w:t>
      </w:r>
      <w:r w:rsidRPr="00CA38CC">
        <w:rPr>
          <w:rFonts w:ascii="Calibri" w:hAnsi="Calibri" w:cs="Calibri"/>
          <w:color w:val="000000" w:themeColor="text1"/>
          <w:shd w:val="clear" w:color="auto" w:fill="FFFFFF"/>
        </w:rPr>
        <w:t>Communication</w:t>
      </w:r>
      <w:r w:rsidRPr="00CA38CC">
        <w:rPr>
          <w:rFonts w:ascii="Calibri" w:hAnsi="Calibri" w:cs="Calibri"/>
          <w:color w:val="000000" w:themeColor="text1"/>
          <w:shd w:val="clear" w:color="auto" w:fill="FFFFFF"/>
        </w:rPr>
        <w:t xml:space="preserve"> di BPER Banca</w:t>
      </w:r>
      <w:r w:rsidR="009F5D71">
        <w:rPr>
          <w:rFonts w:ascii="Calibri" w:hAnsi="Calibri" w:eastAsia="Calibri" w:cs="Calibri"/>
          <w:color w:val="000000" w:themeColor="text1"/>
        </w:rPr>
        <w:t xml:space="preserve">. La conferenza stampa è stata moderata da </w:t>
      </w:r>
      <w:r w:rsidRPr="00F4336E" w:rsidR="009F5D71">
        <w:rPr>
          <w:rFonts w:ascii="Calibri" w:hAnsi="Calibri" w:eastAsia="Calibri" w:cs="Calibri"/>
          <w:b w:val="1"/>
          <w:bCs w:val="1"/>
          <w:color w:val="000000" w:themeColor="text1"/>
        </w:rPr>
        <w:t>Melania Petriello</w:t>
      </w:r>
      <w:r w:rsidR="009F5D71">
        <w:rPr>
          <w:rFonts w:ascii="Calibri" w:hAnsi="Calibri" w:eastAsia="Calibri" w:cs="Calibri"/>
          <w:color w:val="000000" w:themeColor="text1"/>
        </w:rPr>
        <w:t xml:space="preserve"> che </w:t>
      </w:r>
      <w:r w:rsidRPr="00CA38CC">
        <w:rPr>
          <w:rFonts w:ascii="Calibri" w:hAnsi="Calibri" w:eastAsia="Calibri" w:cs="Calibri"/>
          <w:color w:val="000000" w:themeColor="text1"/>
        </w:rPr>
        <w:t xml:space="preserve">ha presentato la sestina finalista, annunciata lo scorso </w:t>
      </w:r>
      <w:r w:rsidRPr="78B891F2">
        <w:rPr>
          <w:rFonts w:ascii="Calibri" w:hAnsi="Calibri" w:eastAsia="Calibri" w:cs="Calibri"/>
          <w:b w:val="1"/>
          <w:bCs w:val="1"/>
          <w:color w:val="000000" w:themeColor="text1"/>
        </w:rPr>
        <w:t xml:space="preserve">3 giugno </w:t>
      </w:r>
      <w:r w:rsidRPr="00CA38CC">
        <w:rPr>
          <w:rFonts w:ascii="Calibri" w:hAnsi="Calibri" w:eastAsia="Calibri" w:cs="Calibri"/>
          <w:color w:val="000000" w:themeColor="text1"/>
        </w:rPr>
        <w:t>al Teatro Romano di Benevento:</w:t>
      </w:r>
    </w:p>
    <w:p w:rsidRPr="000A21F3" w:rsidR="000A21F3" w:rsidP="000A21F3" w:rsidRDefault="000A21F3" w14:paraId="1F7D0785" w14:textId="77777777">
      <w:pPr>
        <w:jc w:val="both"/>
        <w:rPr>
          <w:rFonts w:ascii="Calibri" w:hAnsi="Calibri" w:eastAsia="Calibri" w:cs="Calibri"/>
          <w:color w:val="000000" w:themeColor="text1"/>
        </w:rPr>
      </w:pPr>
    </w:p>
    <w:p w:rsidRPr="00CA38CC" w:rsidR="007E135A" w:rsidP="007E135A" w:rsidRDefault="007E135A" w14:paraId="7927D583" w14:textId="77777777">
      <w:pPr>
        <w:pStyle w:val="Paragrafoelenco"/>
        <w:numPr>
          <w:ilvl w:val="0"/>
          <w:numId w:val="2"/>
        </w:numPr>
        <w:spacing w:line="0" w:lineRule="atLeast"/>
        <w:ind w:left="714" w:hanging="357"/>
        <w:rPr>
          <w:rFonts w:ascii="Calibri" w:hAnsi="Calibri" w:cs="Calibri"/>
        </w:rPr>
      </w:pPr>
      <w:r w:rsidRPr="00CA38CC">
        <w:rPr>
          <w:rFonts w:ascii="Calibri" w:hAnsi="Calibri" w:cs="Calibri"/>
          <w:b/>
          <w:bCs/>
        </w:rPr>
        <w:t>Teresa Ciabatti</w:t>
      </w:r>
      <w:r w:rsidRPr="00CA38CC">
        <w:rPr>
          <w:rFonts w:ascii="Calibri" w:hAnsi="Calibri" w:cs="Calibri"/>
        </w:rPr>
        <w:t xml:space="preserve">, </w:t>
      </w:r>
      <w:r w:rsidRPr="00CA38CC">
        <w:rPr>
          <w:rFonts w:ascii="Calibri" w:hAnsi="Calibri" w:cs="Calibri"/>
          <w:i/>
          <w:iCs/>
        </w:rPr>
        <w:t>Donnaregina</w:t>
      </w:r>
      <w:r w:rsidRPr="00CA38CC">
        <w:rPr>
          <w:rFonts w:ascii="Calibri" w:hAnsi="Calibri" w:cs="Calibri"/>
        </w:rPr>
        <w:t xml:space="preserve"> (Mondadori)</w:t>
      </w:r>
    </w:p>
    <w:p w:rsidRPr="00CA38CC" w:rsidR="007E135A" w:rsidP="007E135A" w:rsidRDefault="007E135A" w14:paraId="60FBB223" w14:textId="77777777">
      <w:pPr>
        <w:pStyle w:val="Paragrafoelenco"/>
        <w:numPr>
          <w:ilvl w:val="0"/>
          <w:numId w:val="2"/>
        </w:numPr>
        <w:spacing w:line="0" w:lineRule="atLeast"/>
        <w:rPr>
          <w:rFonts w:ascii="Calibri" w:hAnsi="Calibri" w:cs="Calibri"/>
        </w:rPr>
      </w:pPr>
      <w:r w:rsidRPr="00CA38CC">
        <w:rPr>
          <w:rFonts w:ascii="Calibri" w:hAnsi="Calibri" w:cs="Calibri"/>
          <w:b/>
          <w:bCs/>
        </w:rPr>
        <w:t>Michele Mari</w:t>
      </w:r>
      <w:r w:rsidRPr="00CA38CC">
        <w:rPr>
          <w:rFonts w:ascii="Calibri" w:hAnsi="Calibri" w:cs="Calibri"/>
        </w:rPr>
        <w:t xml:space="preserve">, </w:t>
      </w:r>
      <w:r w:rsidRPr="00CA38CC">
        <w:rPr>
          <w:rFonts w:ascii="Calibri" w:hAnsi="Calibri" w:cs="Calibri"/>
          <w:i/>
          <w:iCs/>
        </w:rPr>
        <w:t>I convitati di pietra</w:t>
      </w:r>
      <w:r w:rsidRPr="00CA38CC">
        <w:rPr>
          <w:rFonts w:ascii="Calibri" w:hAnsi="Calibri" w:cs="Calibri"/>
        </w:rPr>
        <w:t xml:space="preserve"> (Einaudi)</w:t>
      </w:r>
    </w:p>
    <w:p w:rsidRPr="00CA38CC" w:rsidR="007E135A" w:rsidP="007E135A" w:rsidRDefault="007E135A" w14:paraId="479F54F8" w14:textId="77777777">
      <w:pPr>
        <w:pStyle w:val="Paragrafoelenco"/>
        <w:numPr>
          <w:ilvl w:val="0"/>
          <w:numId w:val="2"/>
        </w:numPr>
        <w:spacing w:line="0" w:lineRule="atLeast"/>
        <w:ind w:left="714" w:hanging="357"/>
        <w:rPr>
          <w:rFonts w:ascii="Calibri" w:hAnsi="Calibri" w:cs="Calibri"/>
        </w:rPr>
      </w:pPr>
      <w:r w:rsidRPr="00CA38CC">
        <w:rPr>
          <w:rFonts w:ascii="Calibri" w:hAnsi="Calibri" w:cs="Calibri"/>
          <w:b/>
          <w:bCs/>
        </w:rPr>
        <w:t>Matteo Nucci</w:t>
      </w:r>
      <w:r w:rsidRPr="00CA38CC">
        <w:rPr>
          <w:rFonts w:ascii="Calibri" w:hAnsi="Calibri" w:cs="Calibri"/>
        </w:rPr>
        <w:t xml:space="preserve">, </w:t>
      </w:r>
      <w:r w:rsidRPr="00CA38CC">
        <w:rPr>
          <w:rFonts w:ascii="Calibri" w:hAnsi="Calibri" w:cs="Calibri"/>
          <w:i/>
          <w:iCs/>
        </w:rPr>
        <w:t xml:space="preserve">Platone. Una storia d’amore </w:t>
      </w:r>
      <w:r w:rsidRPr="00CA38CC">
        <w:rPr>
          <w:rFonts w:ascii="Calibri" w:hAnsi="Calibri" w:cs="Calibri"/>
        </w:rPr>
        <w:t>(Feltrinelli)</w:t>
      </w:r>
    </w:p>
    <w:p w:rsidRPr="00CA38CC" w:rsidR="007E135A" w:rsidP="007E135A" w:rsidRDefault="007E135A" w14:paraId="595098ED" w14:textId="4AEB3A77">
      <w:pPr>
        <w:pStyle w:val="Paragrafoelenco"/>
        <w:numPr>
          <w:ilvl w:val="0"/>
          <w:numId w:val="2"/>
        </w:numPr>
        <w:spacing w:line="0" w:lineRule="atLeast"/>
        <w:ind w:left="714" w:hanging="357"/>
        <w:rPr>
          <w:rFonts w:ascii="Calibri" w:hAnsi="Calibri" w:cs="Calibri"/>
        </w:rPr>
      </w:pPr>
      <w:r w:rsidRPr="00CA38CC">
        <w:rPr>
          <w:rFonts w:ascii="Calibri" w:hAnsi="Calibri" w:cs="Calibri"/>
          <w:b/>
          <w:bCs/>
        </w:rPr>
        <w:t>Alcide Pierantozzi</w:t>
      </w:r>
      <w:r w:rsidRPr="00CA38CC">
        <w:rPr>
          <w:rFonts w:ascii="Calibri" w:hAnsi="Calibri" w:cs="Calibri"/>
        </w:rPr>
        <w:t xml:space="preserve">, </w:t>
      </w:r>
      <w:r w:rsidRPr="00CA38CC">
        <w:rPr>
          <w:rFonts w:ascii="Calibri" w:hAnsi="Calibri" w:cs="Calibri"/>
          <w:i/>
          <w:iCs/>
        </w:rPr>
        <w:t xml:space="preserve">Lo </w:t>
      </w:r>
      <w:proofErr w:type="spellStart"/>
      <w:r w:rsidRPr="00CA38CC">
        <w:rPr>
          <w:rFonts w:ascii="Calibri" w:hAnsi="Calibri" w:cs="Calibri"/>
          <w:i/>
          <w:iCs/>
        </w:rPr>
        <w:t>sbilico</w:t>
      </w:r>
      <w:proofErr w:type="spellEnd"/>
      <w:r w:rsidRPr="00CA38CC">
        <w:rPr>
          <w:rFonts w:ascii="Calibri" w:hAnsi="Calibri" w:cs="Calibri"/>
        </w:rPr>
        <w:t xml:space="preserve"> (Einaudi)</w:t>
      </w:r>
    </w:p>
    <w:p w:rsidRPr="00CA38CC" w:rsidR="007E135A" w:rsidP="007E135A" w:rsidRDefault="007E135A" w14:paraId="4D94EFE8" w14:textId="1F2DB0DA">
      <w:pPr>
        <w:pStyle w:val="Paragrafoelenco"/>
        <w:numPr>
          <w:ilvl w:val="0"/>
          <w:numId w:val="2"/>
        </w:numPr>
        <w:spacing w:line="0" w:lineRule="atLeast"/>
        <w:ind w:left="714" w:hanging="357"/>
        <w:rPr>
          <w:rFonts w:ascii="Calibri" w:hAnsi="Calibri" w:cs="Calibri"/>
        </w:rPr>
      </w:pPr>
      <w:r w:rsidRPr="00CA38CC">
        <w:rPr>
          <w:rFonts w:ascii="Calibri" w:hAnsi="Calibri" w:cs="Calibri"/>
          <w:b/>
          <w:bCs/>
        </w:rPr>
        <w:t>Bianca Pitzorno</w:t>
      </w:r>
      <w:r w:rsidRPr="00CA38CC">
        <w:rPr>
          <w:rFonts w:ascii="Calibri" w:hAnsi="Calibri" w:cs="Calibri"/>
        </w:rPr>
        <w:t xml:space="preserve">, </w:t>
      </w:r>
      <w:r w:rsidRPr="00CA38CC">
        <w:rPr>
          <w:rFonts w:ascii="Calibri" w:hAnsi="Calibri" w:cs="Calibri"/>
          <w:i/>
          <w:iCs/>
        </w:rPr>
        <w:t>La sonnambula</w:t>
      </w:r>
      <w:r w:rsidRPr="00CA38CC">
        <w:rPr>
          <w:rFonts w:ascii="Calibri" w:hAnsi="Calibri" w:cs="Calibri"/>
        </w:rPr>
        <w:t xml:space="preserve"> (Bompiani)</w:t>
      </w:r>
    </w:p>
    <w:p w:rsidRPr="00CA38CC" w:rsidR="007E135A" w:rsidP="007E135A" w:rsidRDefault="007E135A" w14:paraId="47DB5F7E" w14:textId="460E4F7D">
      <w:pPr>
        <w:numPr>
          <w:ilvl w:val="0"/>
          <w:numId w:val="2"/>
        </w:numPr>
        <w:spacing w:before="100" w:beforeAutospacing="1" w:line="0" w:lineRule="atLeast"/>
        <w:ind w:left="714" w:hanging="357"/>
        <w:textAlignment w:val="baseline"/>
        <w:rPr>
          <w:rFonts w:ascii="Calibri" w:hAnsi="Calibri" w:cs="Calibri"/>
          <w:color w:val="000000"/>
        </w:rPr>
      </w:pPr>
      <w:r w:rsidRPr="00CA38CC">
        <w:rPr>
          <w:rStyle w:val="Enfasigrassetto"/>
          <w:rFonts w:ascii="Calibri" w:hAnsi="Calibri" w:cs="Calibri"/>
          <w:color w:val="000000"/>
        </w:rPr>
        <w:t>Elena Rui</w:t>
      </w:r>
      <w:r w:rsidRPr="00CA38CC">
        <w:rPr>
          <w:rFonts w:ascii="Calibri" w:hAnsi="Calibri" w:cs="Calibri"/>
          <w:color w:val="000000"/>
        </w:rPr>
        <w:t xml:space="preserve">, </w:t>
      </w:r>
      <w:r w:rsidRPr="00CA38CC">
        <w:rPr>
          <w:rStyle w:val="Enfasicorsivo"/>
          <w:rFonts w:ascii="Calibri" w:hAnsi="Calibri" w:cs="Calibri"/>
          <w:color w:val="000000"/>
        </w:rPr>
        <w:t>Vedove di Camus</w:t>
      </w:r>
      <w:r w:rsidRPr="00CA38CC">
        <w:rPr>
          <w:rFonts w:ascii="Calibri" w:hAnsi="Calibri" w:cs="Calibri"/>
          <w:color w:val="000000"/>
        </w:rPr>
        <w:t xml:space="preserve"> (L’orma)</w:t>
      </w:r>
    </w:p>
    <w:p w:rsidRPr="00CA38CC" w:rsidR="00CB73F1" w:rsidP="00CB73F1" w:rsidRDefault="00CB73F1" w14:paraId="715AA3D8" w14:textId="77777777">
      <w:pPr>
        <w:jc w:val="both"/>
        <w:rPr>
          <w:rFonts w:ascii="Calibri" w:hAnsi="Calibri" w:cs="Calibri"/>
        </w:rPr>
      </w:pPr>
    </w:p>
    <w:p w:rsidR="00993BCC" w:rsidP="00CB73F1" w:rsidRDefault="007111BC" w14:paraId="0AB3B804" w14:textId="74442080">
      <w:pPr>
        <w:jc w:val="both"/>
        <w:rPr>
          <w:rFonts w:ascii="Calibri" w:hAnsi="Calibri" w:cs="Calibri"/>
        </w:rPr>
      </w:pPr>
      <w:r w:rsidRPr="0FFE908B" w:rsidR="0FFE908B">
        <w:rPr>
          <w:rFonts w:ascii="Calibri" w:hAnsi="Calibri" w:cs="Calibri"/>
        </w:rPr>
        <w:t xml:space="preserve">«Siamo orgogliosi di ospitare in Campidoglio l’ottantesima edizione del Premio Strega, da sempre uno degli appuntamenti più importanti della vita culturale italiana e profondamente legato a Roma. Per questa edizione abbiamo voluto rafforzare ulteriormente questo legame, portando la serata finale anche in altri spazi culturali della città, perché possa essere condivisa da un pubblico ancora più ampio. Piazza del Campidoglio sarà il palcoscenico di una serata speciale che celebrerà la qualità e la vitalità della narrativa italiana contemporanea, con le autrici e gli autori della sestina finalista». Così ha dichiarato il Sindaco di Roma, </w:t>
      </w:r>
      <w:r w:rsidRPr="0FFE908B" w:rsidR="0FFE908B">
        <w:rPr>
          <w:rFonts w:ascii="Calibri" w:hAnsi="Calibri" w:cs="Calibri"/>
          <w:b w:val="1"/>
          <w:bCs w:val="1"/>
        </w:rPr>
        <w:t>Roberto Gualtieri</w:t>
      </w:r>
      <w:r w:rsidRPr="0FFE908B" w:rsidR="0FFE908B">
        <w:rPr>
          <w:rFonts w:ascii="Calibri" w:hAnsi="Calibri" w:cs="Calibri"/>
        </w:rPr>
        <w:t>.</w:t>
      </w:r>
    </w:p>
    <w:p w:rsidR="007111BC" w:rsidP="00CB73F1" w:rsidRDefault="007111BC" w14:paraId="70A22D74" w14:textId="77777777">
      <w:pPr>
        <w:jc w:val="both"/>
        <w:rPr>
          <w:rFonts w:ascii="Calibri" w:hAnsi="Calibri" w:cs="Calibri"/>
        </w:rPr>
      </w:pPr>
    </w:p>
    <w:p w:rsidR="007C78EF" w:rsidP="007C78EF" w:rsidRDefault="00F4336E" w14:paraId="11432395" w14:textId="022525B9">
      <w:pPr>
        <w:jc w:val="both"/>
        <w:rPr>
          <w:rFonts w:ascii="Calibri" w:hAnsi="Calibri" w:cs="Calibri"/>
        </w:rPr>
      </w:pPr>
      <w:r w:rsidRPr="68F49B80" w:rsidR="68F49B80">
        <w:rPr>
          <w:rFonts w:ascii="Calibri" w:hAnsi="Calibri" w:cs="Calibri"/>
        </w:rPr>
        <w:t>«Il Premio Strega attraversa, da ottant’anni, la città di Roma e lo riconferma con la scelta di svolgere la serata finale in Campidoglio. Lo ha fatto con la costruzione di un rapporto solido tra la letteratura e la città, attraverso le attività con le biblioteche di Roma e con le iniziative che negli anni hanno portato la letteratura nelle periferie, nelle borgate e nei quartieri della Capitale. Lo sta facendo con una mostra presso il MACRO – Museo d’Arte Contemporanea di Roma, fino al 30 agosto; lo farà il 15 luglio al P</w:t>
      </w:r>
      <w:r w:rsidRPr="68F49B80" w:rsidR="68F49B80">
        <w:rPr>
          <w:rFonts w:ascii="Calibri" w:hAnsi="Calibri" w:cs="Calibri"/>
        </w:rPr>
        <w:t xml:space="preserve">untasacra </w:t>
      </w:r>
      <w:r w:rsidRPr="68F49B80" w:rsidR="68F49B80">
        <w:rPr>
          <w:rFonts w:ascii="Calibri" w:hAnsi="Calibri" w:cs="Calibri"/>
        </w:rPr>
        <w:t>festival all’Idroscalo, portando la vincitrice o il vincitore dello Strega di quest’anno. E lo faremo con lo Strega diffuso in città, una scelta di partecipazione e presenza nei quartieri che caratterizza tutte le politiche pubbliche di Roma Capitale.</w:t>
      </w:r>
    </w:p>
    <w:p w:rsidRPr="007C78EF" w:rsidR="00F4336E" w:rsidP="007C78EF" w:rsidRDefault="00F4336E" w14:paraId="0F1058CB" w14:textId="77777777">
      <w:pPr>
        <w:jc w:val="both"/>
        <w:rPr>
          <w:rFonts w:ascii="Calibri" w:hAnsi="Calibri" w:cs="Calibri"/>
        </w:rPr>
      </w:pPr>
    </w:p>
    <w:p w:rsidRPr="007C78EF" w:rsidR="007C78EF" w:rsidP="007C78EF" w:rsidRDefault="007C78EF" w14:paraId="57B8B623" w14:textId="136A5A4A">
      <w:pPr>
        <w:jc w:val="both"/>
        <w:rPr>
          <w:rFonts w:ascii="Calibri" w:hAnsi="Calibri" w:cs="Calibri"/>
        </w:rPr>
      </w:pPr>
      <w:r w:rsidRPr="007C78EF">
        <w:rPr>
          <w:rFonts w:ascii="Calibri" w:hAnsi="Calibri" w:cs="Calibri"/>
        </w:rPr>
        <w:lastRenderedPageBreak/>
        <w:t>È una connessione, quella con il premio e la Fondazione Bellonci, fatta di persone, luoghi, energie, partecipazione, di una cultura che vuole arrivare a tutti, diffondersi trasversalmente, sconfinare. A questo abbiamo cercato di rispondere con la stessa idea di cultura: raccogliendo il desiderio delle cittadine e dei cittadini di partecipare alla premiazione e mettendo a disposizione i luoghi istituzionali e culturali romani che si sono prestati per la proiezione in streaming della serata finale della premiazione: l'arena della Casa del Cinema, l'arena del Parco degli Acquedotti, l'arena di Corviale e il MACRO.</w:t>
      </w:r>
      <w:r>
        <w:rPr>
          <w:rFonts w:ascii="Calibri" w:hAnsi="Calibri" w:cs="Calibri"/>
        </w:rPr>
        <w:t xml:space="preserve"> </w:t>
      </w:r>
      <w:r w:rsidRPr="007C78EF">
        <w:rPr>
          <w:rFonts w:ascii="Calibri" w:hAnsi="Calibri" w:cs="Calibri"/>
        </w:rPr>
        <w:t>Un legame così profondo crea una comunità: lunga vita al premio Strega e in bocca al lupo alle autrici e agli autori</w:t>
      </w:r>
      <w:r w:rsidR="00F4336E">
        <w:rPr>
          <w:rFonts w:ascii="Calibri" w:hAnsi="Calibri" w:cs="Calibri"/>
        </w:rPr>
        <w:t>»</w:t>
      </w:r>
      <w:r w:rsidR="003F10BA">
        <w:rPr>
          <w:rFonts w:ascii="Calibri" w:hAnsi="Calibri" w:cs="Calibri"/>
        </w:rPr>
        <w:t>. L</w:t>
      </w:r>
      <w:r w:rsidRPr="007C78EF">
        <w:rPr>
          <w:rFonts w:ascii="Calibri" w:hAnsi="Calibri" w:cs="Calibri"/>
        </w:rPr>
        <w:t xml:space="preserve">o dichiara </w:t>
      </w:r>
      <w:r w:rsidRPr="007C78EF">
        <w:rPr>
          <w:rFonts w:ascii="Calibri" w:hAnsi="Calibri" w:cs="Calibri"/>
          <w:b/>
          <w:bCs/>
        </w:rPr>
        <w:t>Massimiliano Smeriglio</w:t>
      </w:r>
      <w:r w:rsidRPr="007C78EF">
        <w:rPr>
          <w:rFonts w:ascii="Calibri" w:hAnsi="Calibri" w:cs="Calibri"/>
        </w:rPr>
        <w:t>, assessore alla cultura e al coordinamento delle iniziative riconducibili alla Giornata della Memoria di Roma Capitale.</w:t>
      </w:r>
    </w:p>
    <w:p w:rsidRPr="00CA38CC" w:rsidR="00993BCC" w:rsidP="00CB73F1" w:rsidRDefault="00993BCC" w14:paraId="5B21330B" w14:textId="77777777">
      <w:pPr>
        <w:jc w:val="both"/>
        <w:rPr>
          <w:rFonts w:ascii="Calibri" w:hAnsi="Calibri" w:cs="Calibri"/>
        </w:rPr>
      </w:pPr>
    </w:p>
    <w:p w:rsidRPr="00CA38CC" w:rsidR="007E135A" w:rsidP="00CB73F1" w:rsidRDefault="00F4336E" w14:paraId="7E102A52" w14:textId="6353E6BD">
      <w:pPr>
        <w:jc w:val="both"/>
        <w:rPr>
          <w:rFonts w:ascii="Calibri" w:hAnsi="Calibri" w:cs="Calibri"/>
        </w:rPr>
      </w:pPr>
      <w:r>
        <w:rPr>
          <w:rFonts w:ascii="Calibri" w:hAnsi="Calibri" w:cs="Calibri"/>
        </w:rPr>
        <w:t>«</w:t>
      </w:r>
      <w:r w:rsidRPr="00CA38CC" w:rsidR="00CB73F1">
        <w:rPr>
          <w:rFonts w:ascii="Calibri" w:hAnsi="Calibri" w:cs="Calibri"/>
        </w:rPr>
        <w:t xml:space="preserve">Gli Amici della </w:t>
      </w:r>
      <w:proofErr w:type="gramStart"/>
      <w:r w:rsidRPr="00CA38CC" w:rsidR="00CB73F1">
        <w:rPr>
          <w:rFonts w:ascii="Calibri" w:hAnsi="Calibri" w:cs="Calibri"/>
        </w:rPr>
        <w:t>Domenica</w:t>
      </w:r>
      <w:proofErr w:type="gramEnd"/>
      <w:r w:rsidRPr="00CA38CC" w:rsidR="00CB73F1">
        <w:rPr>
          <w:rFonts w:ascii="Calibri" w:hAnsi="Calibri" w:cs="Calibri"/>
        </w:rPr>
        <w:t xml:space="preserve"> cominciarono a riunirsi l'11 giugno 1944, una settimana dopo la liberazione di Roma – dichiara </w:t>
      </w:r>
      <w:r w:rsidRPr="00CA38CC" w:rsidR="00CB73F1">
        <w:rPr>
          <w:rFonts w:ascii="Calibri" w:hAnsi="Calibri" w:cs="Calibri"/>
          <w:b/>
          <w:bCs/>
        </w:rPr>
        <w:t>Giovanni Solimine</w:t>
      </w:r>
      <w:r w:rsidRPr="00CA38CC">
        <w:rPr>
          <w:rFonts w:ascii="Calibri" w:hAnsi="Calibri" w:cs="Calibri"/>
        </w:rPr>
        <w:t>.</w:t>
      </w:r>
      <w:r w:rsidRPr="00CA38CC" w:rsidR="00CB73F1">
        <w:rPr>
          <w:rFonts w:ascii="Calibri" w:hAnsi="Calibri" w:cs="Calibri"/>
        </w:rPr>
        <w:t xml:space="preserve"> </w:t>
      </w:r>
      <w:r w:rsidR="004B7EB3">
        <w:rPr>
          <w:rFonts w:ascii="Calibri" w:hAnsi="Calibri" w:cs="Calibri"/>
        </w:rPr>
        <w:t xml:space="preserve">– </w:t>
      </w:r>
      <w:r w:rsidRPr="00CA38CC" w:rsidR="00CB73F1">
        <w:rPr>
          <w:rFonts w:ascii="Calibri" w:hAnsi="Calibri" w:cs="Calibri"/>
        </w:rPr>
        <w:t>E da quel momento il rapporto del Premio Strega con la Città si è consolidato arricchendosi di tante iniziative: gli incontri con gli autori</w:t>
      </w:r>
      <w:r w:rsidRPr="00CA38CC" w:rsidR="00CB73F1">
        <w:rPr>
          <w:rStyle w:val="apple-converted-space"/>
          <w:rFonts w:ascii="Calibri" w:hAnsi="Calibri" w:cs="Calibri"/>
          <w:color w:val="000000"/>
        </w:rPr>
        <w:t> </w:t>
      </w:r>
      <w:r w:rsidRPr="00CA38CC" w:rsidR="00CB73F1">
        <w:rPr>
          <w:rFonts w:ascii="Calibri" w:hAnsi="Calibri" w:cs="Calibri"/>
        </w:rPr>
        <w:t xml:space="preserve">presso la Casa delle letterature, le iniziative di promozione della lettura a Tor Bella Monaca e nelle altre periferie, l'ingresso in giuria dei circoli di lettura attivi nelle biblioteche. Il rinnovo del protocollo d'intesa tra Roma Capitale e la Fondazione Bellonci </w:t>
      </w:r>
      <w:r w:rsidRPr="00CA38CC" w:rsidR="00CA38CC">
        <w:rPr>
          <w:rFonts w:ascii="Calibri" w:hAnsi="Calibri" w:cs="Calibri"/>
        </w:rPr>
        <w:t>intende rafforzare</w:t>
      </w:r>
      <w:r w:rsidRPr="00CA38CC" w:rsidR="00CB73F1">
        <w:rPr>
          <w:rFonts w:ascii="Calibri" w:hAnsi="Calibri" w:cs="Calibri"/>
        </w:rPr>
        <w:t xml:space="preserve"> il legame tra la cultura letteraria e la Città, favorendo una sempre maggiore</w:t>
      </w:r>
      <w:r w:rsidRPr="00CA38CC" w:rsidR="00CB73F1">
        <w:rPr>
          <w:rStyle w:val="apple-converted-space"/>
          <w:rFonts w:ascii="Calibri" w:hAnsi="Calibri" w:cs="Calibri"/>
          <w:color w:val="000000"/>
        </w:rPr>
        <w:t> </w:t>
      </w:r>
      <w:r w:rsidRPr="00CA38CC" w:rsidR="00CB73F1">
        <w:rPr>
          <w:rFonts w:ascii="Calibri" w:hAnsi="Calibri" w:cs="Calibri"/>
        </w:rPr>
        <w:t>partecipazione dei cittadini. Lo svolgimento della serata finale dell'LXXX Premio Strega sulla Piazza del Campidoglio intende simboleggiare tutto questo</w:t>
      </w:r>
      <w:r>
        <w:rPr>
          <w:rFonts w:ascii="Calibri" w:hAnsi="Calibri" w:cs="Calibri"/>
        </w:rPr>
        <w:t>»</w:t>
      </w:r>
      <w:r w:rsidRPr="00CA38CC" w:rsidR="00CB73F1">
        <w:rPr>
          <w:rFonts w:ascii="Calibri" w:hAnsi="Calibri" w:cs="Calibri"/>
        </w:rPr>
        <w:t>.</w:t>
      </w:r>
    </w:p>
    <w:p w:rsidRPr="00CA38CC" w:rsidR="00CB73F1" w:rsidP="00F4336E" w:rsidRDefault="00CB73F1" w14:paraId="339EAD6F" w14:textId="6E6BAB42">
      <w:pPr>
        <w:rPr>
          <w:rFonts w:ascii="Calibri" w:hAnsi="Calibri" w:cs="Calibri"/>
        </w:rPr>
      </w:pPr>
      <w:r w:rsidRPr="00CA38CC">
        <w:rPr>
          <w:rFonts w:ascii="Calibri" w:hAnsi="Calibri" w:cs="Calibri"/>
        </w:rPr>
        <w:br/>
      </w:r>
      <w:r w:rsidR="00F4336E">
        <w:rPr>
          <w:rFonts w:ascii="Calibri" w:hAnsi="Calibri" w:cs="Calibri"/>
        </w:rPr>
        <w:t>«</w:t>
      </w:r>
      <w:r w:rsidRPr="00CA38CC">
        <w:rPr>
          <w:rFonts w:ascii="Calibri" w:hAnsi="Calibri" w:cs="Calibri"/>
        </w:rPr>
        <w:t xml:space="preserve">Aver raggiunto il traguardo delle </w:t>
      </w:r>
      <w:r w:rsidR="00F4336E">
        <w:rPr>
          <w:rFonts w:ascii="Calibri" w:hAnsi="Calibri" w:cs="Calibri"/>
        </w:rPr>
        <w:t>ottanta</w:t>
      </w:r>
      <w:r w:rsidRPr="00CA38CC">
        <w:rPr>
          <w:rFonts w:ascii="Calibri" w:hAnsi="Calibri" w:cs="Calibri"/>
        </w:rPr>
        <w:t xml:space="preserve"> edizioni del Premio Strega è per noi motivo di grande soddisfazione – commenta </w:t>
      </w:r>
      <w:r w:rsidRPr="00CA38CC">
        <w:rPr>
          <w:rFonts w:ascii="Calibri" w:hAnsi="Calibri" w:cs="Calibri"/>
          <w:b/>
          <w:bCs/>
        </w:rPr>
        <w:t>Giuseppe D’</w:t>
      </w:r>
      <w:r w:rsidR="004B7EB3">
        <w:rPr>
          <w:rFonts w:ascii="Calibri" w:hAnsi="Calibri" w:cs="Calibri"/>
          <w:b/>
          <w:bCs/>
        </w:rPr>
        <w:t>A</w:t>
      </w:r>
      <w:r w:rsidRPr="00CA38CC">
        <w:rPr>
          <w:rFonts w:ascii="Calibri" w:hAnsi="Calibri" w:cs="Calibri"/>
          <w:b/>
          <w:bCs/>
        </w:rPr>
        <w:t>vino</w:t>
      </w:r>
      <w:r w:rsidR="00F4336E">
        <w:rPr>
          <w:rFonts w:ascii="Calibri" w:hAnsi="Calibri" w:cs="Calibri"/>
        </w:rPr>
        <w:t xml:space="preserve">. </w:t>
      </w:r>
      <w:r w:rsidR="004B7EB3">
        <w:rPr>
          <w:rFonts w:ascii="Calibri" w:hAnsi="Calibri" w:cs="Calibri"/>
        </w:rPr>
        <w:t xml:space="preserve">– </w:t>
      </w:r>
      <w:r w:rsidRPr="00CA38CC">
        <w:rPr>
          <w:rFonts w:ascii="Calibri" w:hAnsi="Calibri" w:cs="Calibri"/>
        </w:rPr>
        <w:t xml:space="preserve">Ma altrettanta se non maggiore soddisfazione ci deriva dalla consapevolezza di trovarci a gestire un </w:t>
      </w:r>
      <w:r w:rsidR="00F4336E">
        <w:rPr>
          <w:rFonts w:ascii="Calibri" w:hAnsi="Calibri" w:cs="Calibri"/>
        </w:rPr>
        <w:t>p</w:t>
      </w:r>
      <w:r w:rsidRPr="00CA38CC">
        <w:rPr>
          <w:rFonts w:ascii="Calibri" w:hAnsi="Calibri" w:cs="Calibri"/>
        </w:rPr>
        <w:t xml:space="preserve">remio </w:t>
      </w:r>
      <w:r w:rsidR="00F4336E">
        <w:rPr>
          <w:rFonts w:ascii="Calibri" w:hAnsi="Calibri" w:cs="Calibri"/>
        </w:rPr>
        <w:t>l</w:t>
      </w:r>
      <w:r w:rsidRPr="00CA38CC">
        <w:rPr>
          <w:rFonts w:ascii="Calibri" w:hAnsi="Calibri" w:cs="Calibri"/>
        </w:rPr>
        <w:t>etterario che ha saputo rinnovarsi continuamente in questi decenni, ampliandosi nelle proposte e completando la sua offerta, senza mai tradire lo spirito originario dei suoi Fondatori Maria Bellonci e Guido Alberti</w:t>
      </w:r>
      <w:r w:rsidR="00F4336E">
        <w:rPr>
          <w:rFonts w:ascii="Calibri" w:hAnsi="Calibri" w:cs="Calibri"/>
        </w:rPr>
        <w:t>»</w:t>
      </w:r>
      <w:r w:rsidRPr="00CA38CC">
        <w:rPr>
          <w:rFonts w:ascii="Calibri" w:hAnsi="Calibri" w:cs="Calibri"/>
        </w:rPr>
        <w:t>.</w:t>
      </w:r>
    </w:p>
    <w:p w:rsidR="001F3CF8" w:rsidP="007E135A" w:rsidRDefault="001F3CF8" w14:paraId="2EDA9731" w14:textId="77777777">
      <w:pPr>
        <w:shd w:val="clear" w:color="auto" w:fill="FFFFFF" w:themeFill="background1"/>
        <w:jc w:val="both"/>
        <w:rPr>
          <w:rFonts w:ascii="Calibri" w:hAnsi="Calibri" w:eastAsia="Calibri" w:cs="Calibri"/>
        </w:rPr>
      </w:pPr>
    </w:p>
    <w:p w:rsidRPr="00CA38CC" w:rsidR="007E135A" w:rsidP="007E135A" w:rsidRDefault="009F5D71" w14:paraId="37709F1E" w14:textId="01EA098F">
      <w:pPr>
        <w:shd w:val="clear" w:color="auto" w:fill="FFFFFF" w:themeFill="background1"/>
        <w:jc w:val="both"/>
        <w:rPr>
          <w:rFonts w:ascii="Calibri" w:hAnsi="Calibri" w:eastAsia="Calibri" w:cs="Calibri"/>
        </w:rPr>
      </w:pPr>
      <w:r w:rsidRPr="25DA5ECE" w:rsidR="25DA5ECE">
        <w:rPr>
          <w:rFonts w:ascii="Calibri" w:hAnsi="Calibri" w:eastAsia="Calibri" w:cs="Calibri"/>
        </w:rPr>
        <w:t xml:space="preserve">Sono intervenuti alla conferenza stampa anche </w:t>
      </w:r>
      <w:r w:rsidRPr="25DA5ECE" w:rsidR="25DA5ECE">
        <w:rPr>
          <w:rFonts w:ascii="Calibri" w:hAnsi="Calibri" w:eastAsia="Calibri" w:cs="Calibri"/>
          <w:b w:val="1"/>
          <w:bCs w:val="1"/>
        </w:rPr>
        <w:t>Pino Strabioli</w:t>
      </w:r>
      <w:r w:rsidRPr="25DA5ECE" w:rsidR="25DA5ECE">
        <w:rPr>
          <w:rFonts w:ascii="Calibri" w:hAnsi="Calibri" w:eastAsia="Calibri" w:cs="Calibri"/>
        </w:rPr>
        <w:t xml:space="preserve"> e </w:t>
      </w:r>
      <w:r w:rsidRPr="25DA5ECE" w:rsidR="25DA5ECE">
        <w:rPr>
          <w:rFonts w:ascii="Calibri" w:hAnsi="Calibri" w:eastAsia="Calibri" w:cs="Calibri"/>
          <w:b w:val="1"/>
          <w:bCs w:val="1"/>
        </w:rPr>
        <w:t>Gloria Campaner</w:t>
      </w:r>
      <w:r w:rsidRPr="25DA5ECE" w:rsidR="25DA5ECE">
        <w:rPr>
          <w:rFonts w:ascii="Calibri" w:hAnsi="Calibri" w:eastAsia="Calibri" w:cs="Calibri"/>
        </w:rPr>
        <w:t xml:space="preserve">, conduttori della serata finale che sarà trasmessa in diretta televisiva da </w:t>
      </w:r>
      <w:r w:rsidRPr="25DA5ECE" w:rsidR="25DA5ECE">
        <w:rPr>
          <w:rFonts w:ascii="Calibri" w:hAnsi="Calibri" w:eastAsia="Calibri" w:cs="Calibri"/>
          <w:b w:val="1"/>
          <w:bCs w:val="1"/>
        </w:rPr>
        <w:t xml:space="preserve">Rai 3 </w:t>
      </w:r>
      <w:r w:rsidRPr="25DA5ECE" w:rsidR="25DA5ECE">
        <w:rPr>
          <w:rFonts w:ascii="Calibri" w:hAnsi="Calibri" w:eastAsia="Calibri" w:cs="Calibri"/>
        </w:rPr>
        <w:t>dalle</w:t>
      </w:r>
      <w:r w:rsidRPr="25DA5ECE" w:rsidR="25DA5ECE">
        <w:rPr>
          <w:rFonts w:ascii="Calibri" w:hAnsi="Calibri" w:eastAsia="Calibri" w:cs="Calibri"/>
          <w:b w:val="1"/>
          <w:bCs w:val="1"/>
        </w:rPr>
        <w:t xml:space="preserve"> ore 23</w:t>
      </w:r>
      <w:r w:rsidRPr="25DA5ECE" w:rsidR="25DA5ECE">
        <w:rPr>
          <w:rFonts w:ascii="Calibri" w:hAnsi="Calibri" w:eastAsia="Calibri" w:cs="Calibri"/>
        </w:rPr>
        <w:t xml:space="preserve">. </w:t>
      </w:r>
    </w:p>
    <w:p w:rsidR="00342861" w:rsidP="00CB73F1" w:rsidRDefault="00342861" w14:paraId="5BB12721" w14:textId="77777777">
      <w:pPr>
        <w:jc w:val="both"/>
        <w:rPr>
          <w:rFonts w:ascii="Calibri" w:hAnsi="Calibri" w:cs="Calibri"/>
        </w:rPr>
      </w:pPr>
    </w:p>
    <w:p w:rsidRPr="00CA38CC" w:rsidR="00CB73F1" w:rsidP="00CB73F1" w:rsidRDefault="00CB73F1" w14:paraId="151BFBB5" w14:textId="15E05F35">
      <w:pPr>
        <w:jc w:val="both"/>
        <w:rPr>
          <w:rFonts w:ascii="Calibri" w:hAnsi="Calibri" w:cs="Calibri"/>
        </w:rPr>
      </w:pPr>
      <w:r w:rsidRPr="00CA38CC">
        <w:rPr>
          <w:rFonts w:ascii="Calibri" w:hAnsi="Calibri" w:cs="Calibri"/>
        </w:rPr>
        <w:t xml:space="preserve">Il premio </w:t>
      </w:r>
      <w:r w:rsidR="00CA38CC">
        <w:rPr>
          <w:rFonts w:ascii="Calibri" w:hAnsi="Calibri" w:cs="Calibri"/>
        </w:rPr>
        <w:t>sarà</w:t>
      </w:r>
      <w:r w:rsidRPr="00CA38CC">
        <w:rPr>
          <w:rFonts w:ascii="Calibri" w:hAnsi="Calibri" w:cs="Calibri"/>
        </w:rPr>
        <w:t xml:space="preserve"> assegnato dal voto di </w:t>
      </w:r>
      <w:r w:rsidRPr="00CA38CC">
        <w:rPr>
          <w:rFonts w:ascii="Calibri" w:hAnsi="Calibri" w:cs="Calibri"/>
          <w:b/>
          <w:bCs/>
        </w:rPr>
        <w:t>800 aventi diritto</w:t>
      </w:r>
      <w:r w:rsidRPr="00CA38CC">
        <w:rPr>
          <w:rFonts w:ascii="Calibri" w:hAnsi="Calibri" w:cs="Calibri"/>
        </w:rPr>
        <w:t xml:space="preserve">, così distribuiti: </w:t>
      </w:r>
      <w:r w:rsidRPr="00CA38CC">
        <w:rPr>
          <w:rFonts w:ascii="Calibri" w:hAnsi="Calibri" w:cs="Calibri"/>
          <w:b/>
          <w:bCs/>
        </w:rPr>
        <w:t xml:space="preserve">460 </w:t>
      </w:r>
      <w:r w:rsidRPr="00CA38CC">
        <w:rPr>
          <w:rFonts w:ascii="Calibri" w:hAnsi="Calibri" w:cs="Calibri"/>
        </w:rPr>
        <w:t xml:space="preserve">Amici della domenica, </w:t>
      </w:r>
      <w:r w:rsidRPr="00CA38CC">
        <w:rPr>
          <w:rFonts w:ascii="Calibri" w:hAnsi="Calibri" w:cs="Calibri"/>
          <w:b/>
          <w:bCs/>
        </w:rPr>
        <w:t xml:space="preserve">245 </w:t>
      </w:r>
      <w:r w:rsidRPr="00CA38CC">
        <w:rPr>
          <w:rFonts w:ascii="Calibri" w:hAnsi="Calibri" w:cs="Calibri"/>
        </w:rPr>
        <w:t xml:space="preserve">votanti dall’estero selezionati da </w:t>
      </w:r>
      <w:r w:rsidRPr="00CA38CC">
        <w:rPr>
          <w:rFonts w:ascii="Calibri" w:hAnsi="Calibri" w:cs="Calibri"/>
          <w:b/>
          <w:bCs/>
        </w:rPr>
        <w:t xml:space="preserve">35 Istituti Italiani di Cultura </w:t>
      </w:r>
      <w:r w:rsidRPr="00CA38CC">
        <w:rPr>
          <w:rFonts w:ascii="Calibri" w:hAnsi="Calibri" w:cs="Calibri"/>
        </w:rPr>
        <w:t xml:space="preserve">nel mondo, che contribuiscono alla formazione della giuria esprimendo ciascuno </w:t>
      </w:r>
      <w:r w:rsidRPr="00CA38CC">
        <w:rPr>
          <w:rFonts w:ascii="Calibri" w:hAnsi="Calibri" w:cs="Calibri"/>
          <w:b/>
          <w:bCs/>
        </w:rPr>
        <w:t xml:space="preserve">7 </w:t>
      </w:r>
      <w:r w:rsidRPr="00CA38CC">
        <w:rPr>
          <w:rFonts w:ascii="Calibri" w:hAnsi="Calibri" w:cs="Calibri"/>
        </w:rPr>
        <w:t xml:space="preserve">giurati tra studiosi, traduttori e appassionati della nostra lingua e letteratura, </w:t>
      </w:r>
      <w:r w:rsidRPr="00CA38CC">
        <w:rPr>
          <w:rFonts w:ascii="Calibri" w:hAnsi="Calibri" w:cs="Calibri"/>
          <w:b/>
          <w:bCs/>
        </w:rPr>
        <w:t xml:space="preserve">30 </w:t>
      </w:r>
      <w:r w:rsidRPr="00CA38CC">
        <w:rPr>
          <w:rFonts w:ascii="Calibri" w:hAnsi="Calibri" w:cs="Calibri"/>
        </w:rPr>
        <w:t xml:space="preserve">voti collettivi espressi da scuole, università e circoli di lettura delle </w:t>
      </w:r>
      <w:r w:rsidRPr="00CA38CC">
        <w:rPr>
          <w:rFonts w:ascii="Calibri" w:hAnsi="Calibri" w:cs="Calibri"/>
          <w:b/>
          <w:bCs/>
        </w:rPr>
        <w:t>Biblioteche di Roma</w:t>
      </w:r>
      <w:r w:rsidRPr="00CA38CC">
        <w:rPr>
          <w:rFonts w:ascii="Calibri" w:hAnsi="Calibri" w:cs="Calibri"/>
        </w:rPr>
        <w:t xml:space="preserve">, </w:t>
      </w:r>
      <w:r w:rsidRPr="00CA38CC">
        <w:rPr>
          <w:rFonts w:ascii="Calibri" w:hAnsi="Calibri" w:cs="Calibri"/>
          <w:b/>
          <w:bCs/>
        </w:rPr>
        <w:t xml:space="preserve">65 </w:t>
      </w:r>
      <w:r w:rsidRPr="00CA38CC">
        <w:rPr>
          <w:rFonts w:ascii="Calibri" w:hAnsi="Calibri" w:cs="Calibri"/>
        </w:rPr>
        <w:t>voti di lettori forti scelti nel mondo delle professioni e dell’imprenditoria.</w:t>
      </w:r>
    </w:p>
    <w:p w:rsidRPr="00CA38CC" w:rsidR="00662562" w:rsidP="00662562" w:rsidRDefault="00662562" w14:paraId="7AB5FBEE" w14:textId="77777777">
      <w:pPr>
        <w:jc w:val="both"/>
        <w:rPr>
          <w:rFonts w:ascii="Calibri" w:hAnsi="Calibri" w:eastAsia="Calibri" w:cs="Calibri"/>
        </w:rPr>
      </w:pPr>
    </w:p>
    <w:p w:rsidRPr="00CA38CC" w:rsidR="00CB73F1" w:rsidP="00CB73F1" w:rsidRDefault="00CB73F1" w14:paraId="100C3895" w14:textId="6C4CF601">
      <w:pPr>
        <w:shd w:val="clear" w:color="auto" w:fill="FFFFFF"/>
        <w:jc w:val="both"/>
        <w:rPr>
          <w:rFonts w:ascii="Calibri" w:hAnsi="Calibri" w:cs="Calibri"/>
          <w:shd w:val="clear" w:color="auto" w:fill="FFFFFF"/>
        </w:rPr>
      </w:pPr>
      <w:r w:rsidRPr="00CA38CC">
        <w:rPr>
          <w:rFonts w:ascii="Calibri" w:hAnsi="Calibri" w:cs="Calibri"/>
          <w:shd w:val="clear" w:color="auto" w:fill="FFFFFF"/>
        </w:rPr>
        <w:t xml:space="preserve">Gli ultimi </w:t>
      </w:r>
      <w:r w:rsidRPr="00CA38CC">
        <w:rPr>
          <w:rFonts w:ascii="Calibri" w:hAnsi="Calibri" w:cs="Calibri"/>
          <w:b/>
          <w:bCs/>
          <w:shd w:val="clear" w:color="auto" w:fill="FFFFFF"/>
        </w:rPr>
        <w:t>cento voti</w:t>
      </w:r>
      <w:r w:rsidRPr="00CA38CC">
        <w:rPr>
          <w:rFonts w:ascii="Calibri" w:hAnsi="Calibri" w:cs="Calibri"/>
          <w:shd w:val="clear" w:color="auto" w:fill="FFFFFF"/>
        </w:rPr>
        <w:t xml:space="preserve"> </w:t>
      </w:r>
      <w:r w:rsidR="002722FB">
        <w:rPr>
          <w:rFonts w:ascii="Calibri" w:hAnsi="Calibri" w:cs="Calibri"/>
          <w:shd w:val="clear" w:color="auto" w:fill="FFFFFF"/>
        </w:rPr>
        <w:t>saranno scrutinati</w:t>
      </w:r>
      <w:r w:rsidRPr="00CA38CC">
        <w:rPr>
          <w:rFonts w:ascii="Calibri" w:hAnsi="Calibri" w:cs="Calibri"/>
          <w:shd w:val="clear" w:color="auto" w:fill="FFFFFF"/>
        </w:rPr>
        <w:t xml:space="preserve"> uno per uno fino alla proclamazione dell’autrice o autore del libro vincitore. A presiedere il seggio </w:t>
      </w:r>
      <w:r w:rsidR="002722FB">
        <w:rPr>
          <w:rFonts w:ascii="Calibri" w:hAnsi="Calibri" w:cs="Calibri"/>
          <w:shd w:val="clear" w:color="auto" w:fill="FFFFFF"/>
        </w:rPr>
        <w:t>sarà</w:t>
      </w:r>
      <w:r w:rsidRPr="00CA38CC" w:rsidR="00CA38CC">
        <w:rPr>
          <w:rFonts w:ascii="Calibri" w:hAnsi="Calibri" w:cs="Calibri"/>
          <w:shd w:val="clear" w:color="auto" w:fill="FFFFFF"/>
        </w:rPr>
        <w:t xml:space="preserve"> </w:t>
      </w:r>
      <w:r w:rsidRPr="00CA38CC" w:rsidR="00CA38CC">
        <w:rPr>
          <w:rFonts w:ascii="Calibri" w:hAnsi="Calibri" w:cs="Calibri"/>
          <w:b/>
          <w:bCs/>
          <w:shd w:val="clear" w:color="auto" w:fill="FFFFFF"/>
        </w:rPr>
        <w:t>Andrea</w:t>
      </w:r>
      <w:r w:rsidRPr="00CA38CC">
        <w:rPr>
          <w:rFonts w:ascii="Calibri" w:hAnsi="Calibri" w:cs="Calibri"/>
          <w:b/>
          <w:bCs/>
          <w:shd w:val="clear" w:color="auto" w:fill="FFFFFF"/>
        </w:rPr>
        <w:t xml:space="preserve"> Bajani</w:t>
      </w:r>
      <w:r w:rsidRPr="003F10BA" w:rsidR="003F10BA">
        <w:rPr>
          <w:rFonts w:ascii="Calibri" w:hAnsi="Calibri" w:cs="Calibri"/>
          <w:shd w:val="clear" w:color="auto" w:fill="FFFFFF"/>
        </w:rPr>
        <w:t>,</w:t>
      </w:r>
      <w:r w:rsidRPr="00CA38CC">
        <w:rPr>
          <w:rFonts w:ascii="Calibri" w:hAnsi="Calibri" w:cs="Calibri"/>
          <w:b/>
          <w:bCs/>
          <w:shd w:val="clear" w:color="auto" w:fill="FFFFFF"/>
        </w:rPr>
        <w:t xml:space="preserve"> </w:t>
      </w:r>
      <w:r w:rsidRPr="00CA38CC">
        <w:rPr>
          <w:rFonts w:ascii="Calibri" w:hAnsi="Calibri" w:cs="Calibri"/>
          <w:shd w:val="clear" w:color="auto" w:fill="FFFFFF"/>
        </w:rPr>
        <w:t xml:space="preserve">vincitore della scorsa edizione. </w:t>
      </w:r>
    </w:p>
    <w:p w:rsidRPr="00CA38CC" w:rsidR="00CB73F1" w:rsidP="00662562" w:rsidRDefault="00CB73F1" w14:paraId="79E5DB75" w14:textId="77777777">
      <w:pPr>
        <w:jc w:val="both"/>
        <w:rPr>
          <w:rFonts w:ascii="Calibri" w:hAnsi="Calibri" w:eastAsia="Calibri" w:cs="Calibri"/>
        </w:rPr>
      </w:pPr>
    </w:p>
    <w:p w:rsidRPr="00CA38CC" w:rsidR="00662562" w:rsidP="00662562" w:rsidRDefault="00CA38CC" w14:paraId="13669F19" w14:textId="700E1198">
      <w:pPr>
        <w:jc w:val="both"/>
        <w:rPr>
          <w:rFonts w:ascii="Calibri" w:hAnsi="Calibri" w:cs="Calibri"/>
          <w:i/>
          <w:iCs/>
          <w:shd w:val="clear" w:color="auto" w:fill="FFFFFF"/>
        </w:rPr>
      </w:pPr>
      <w:r w:rsidRPr="00CA38CC">
        <w:rPr>
          <w:rStyle w:val="apple-converted-space"/>
          <w:rFonts w:ascii="Calibri" w:hAnsi="Calibri" w:cs="Calibri"/>
          <w:color w:val="000000"/>
        </w:rPr>
        <w:t xml:space="preserve">Novità di questa edizione è il </w:t>
      </w:r>
      <w:r w:rsidRPr="00CA38CC" w:rsidR="005A0DBF">
        <w:rPr>
          <w:rStyle w:val="Enfasigrassetto"/>
          <w:rFonts w:ascii="Calibri" w:hAnsi="Calibri" w:cs="Calibri"/>
          <w:color w:val="000000"/>
        </w:rPr>
        <w:t>Premio Strega Deutschland</w:t>
      </w:r>
      <w:r w:rsidR="00116B63">
        <w:rPr>
          <w:rStyle w:val="Enfasigrassetto"/>
          <w:rFonts w:ascii="Calibri" w:hAnsi="Calibri" w:cs="Calibri"/>
          <w:color w:val="000000"/>
        </w:rPr>
        <w:t>.</w:t>
      </w:r>
      <w:r w:rsidRPr="00116B63" w:rsidR="00116B63">
        <w:rPr>
          <w:rStyle w:val="Enfasigrassetto"/>
          <w:rFonts w:ascii="Calibri" w:hAnsi="Calibri" w:cs="Calibri"/>
          <w:color w:val="000000"/>
        </w:rPr>
        <w:t xml:space="preserve"> </w:t>
      </w:r>
      <w:r w:rsidR="009F5D71">
        <w:rPr>
          <w:rStyle w:val="Enfasigrassetto"/>
          <w:rFonts w:ascii="Calibri" w:hAnsi="Calibri" w:cs="Calibri"/>
          <w:b w:val="0"/>
          <w:bCs w:val="0"/>
          <w:color w:val="000000"/>
        </w:rPr>
        <w:t>L</w:t>
      </w:r>
      <w:r w:rsidRPr="00CA38CC" w:rsidR="005A0DBF">
        <w:rPr>
          <w:rStyle w:val="Enfasigrassetto"/>
          <w:rFonts w:ascii="Calibri" w:hAnsi="Calibri" w:cs="Calibri"/>
          <w:b w:val="0"/>
          <w:bCs w:val="0"/>
          <w:color w:val="000000"/>
        </w:rPr>
        <w:t xml:space="preserve">’iniziativa intende rafforzare la diffusione della nostra narrativa contemporanea </w:t>
      </w:r>
      <w:r w:rsidRPr="00CA38CC" w:rsidR="00102371">
        <w:rPr>
          <w:rStyle w:val="Enfasigrassetto"/>
          <w:rFonts w:ascii="Calibri" w:hAnsi="Calibri" w:cs="Calibri"/>
          <w:b w:val="0"/>
          <w:bCs w:val="0"/>
          <w:color w:val="000000"/>
        </w:rPr>
        <w:t xml:space="preserve">in Germania </w:t>
      </w:r>
      <w:r w:rsidRPr="00CA38CC" w:rsidR="005A0DBF">
        <w:rPr>
          <w:rStyle w:val="Enfasigrassetto"/>
          <w:rFonts w:ascii="Calibri" w:hAnsi="Calibri" w:cs="Calibri"/>
          <w:b w:val="0"/>
          <w:bCs w:val="0"/>
          <w:color w:val="000000"/>
        </w:rPr>
        <w:t>sostenendo lo studio dell’italianistica</w:t>
      </w:r>
      <w:r w:rsidRPr="00CA38CC" w:rsidR="005A0DBF">
        <w:rPr>
          <w:rFonts w:ascii="Calibri" w:hAnsi="Calibri" w:cs="Calibri"/>
          <w:b/>
          <w:bCs/>
          <w:color w:val="000000"/>
        </w:rPr>
        <w:t xml:space="preserve">: </w:t>
      </w:r>
      <w:r w:rsidRPr="00CA38CC" w:rsidR="005A0DBF">
        <w:rPr>
          <w:rFonts w:ascii="Calibri" w:hAnsi="Calibri" w:cs="Calibri"/>
          <w:color w:val="000000"/>
        </w:rPr>
        <w:t xml:space="preserve">un gruppo di </w:t>
      </w:r>
      <w:r w:rsidRPr="00CA38CC" w:rsidR="005A0DBF">
        <w:rPr>
          <w:rFonts w:ascii="Calibri" w:hAnsi="Calibri" w:cs="Calibri"/>
          <w:b/>
          <w:bCs/>
          <w:color w:val="000000"/>
        </w:rPr>
        <w:t>70 docenti</w:t>
      </w:r>
      <w:r w:rsidRPr="00CA38CC" w:rsidR="005A0DBF">
        <w:rPr>
          <w:rFonts w:ascii="Calibri" w:hAnsi="Calibri" w:cs="Calibri"/>
          <w:color w:val="000000"/>
        </w:rPr>
        <w:t xml:space="preserve"> e </w:t>
      </w:r>
      <w:r w:rsidRPr="00CA38CC" w:rsidR="005A0DBF">
        <w:rPr>
          <w:rFonts w:ascii="Calibri" w:hAnsi="Calibri" w:cs="Calibri"/>
          <w:b/>
          <w:bCs/>
          <w:color w:val="000000"/>
        </w:rPr>
        <w:t>studenti</w:t>
      </w:r>
      <w:r w:rsidRPr="00CA38CC" w:rsidR="005A0DBF">
        <w:rPr>
          <w:rFonts w:ascii="Calibri" w:hAnsi="Calibri" w:cs="Calibri"/>
          <w:color w:val="000000"/>
        </w:rPr>
        <w:t xml:space="preserve"> d</w:t>
      </w:r>
      <w:r w:rsidR="00116B63">
        <w:rPr>
          <w:rFonts w:ascii="Calibri" w:hAnsi="Calibri" w:cs="Calibri"/>
          <w:color w:val="000000"/>
        </w:rPr>
        <w:t>i</w:t>
      </w:r>
      <w:r w:rsidRPr="00CA38CC" w:rsidR="005A0DBF">
        <w:rPr>
          <w:rFonts w:ascii="Calibri" w:hAnsi="Calibri" w:cs="Calibri"/>
          <w:color w:val="000000"/>
        </w:rPr>
        <w:t xml:space="preserve"> </w:t>
      </w:r>
      <w:r w:rsidRPr="00CA38CC" w:rsidR="005A0DBF">
        <w:rPr>
          <w:rFonts w:ascii="Calibri" w:hAnsi="Calibri" w:cs="Calibri"/>
          <w:b/>
          <w:bCs/>
          <w:color w:val="000000"/>
        </w:rPr>
        <w:t>8 atenei</w:t>
      </w:r>
      <w:r w:rsidRPr="00CA38CC" w:rsidR="005A0DBF">
        <w:rPr>
          <w:rFonts w:ascii="Calibri" w:hAnsi="Calibri" w:cs="Calibri"/>
          <w:color w:val="000000"/>
        </w:rPr>
        <w:t xml:space="preserve"> </w:t>
      </w:r>
      <w:r w:rsidRPr="00CA38CC">
        <w:rPr>
          <w:rFonts w:ascii="Calibri" w:hAnsi="Calibri" w:cs="Calibri"/>
          <w:color w:val="000000"/>
        </w:rPr>
        <w:t xml:space="preserve">delle </w:t>
      </w:r>
      <w:r w:rsidRPr="00CA38CC">
        <w:rPr>
          <w:rFonts w:ascii="Calibri" w:hAnsi="Calibri" w:cs="Calibri"/>
        </w:rPr>
        <w:t>università</w:t>
      </w:r>
      <w:r w:rsidR="001F3CF8">
        <w:rPr>
          <w:rFonts w:ascii="Calibri" w:hAnsi="Calibri" w:cs="Calibri"/>
        </w:rPr>
        <w:t xml:space="preserve"> </w:t>
      </w:r>
      <w:r w:rsidRPr="00CA38CC">
        <w:rPr>
          <w:rFonts w:ascii="Calibri" w:hAnsi="Calibri" w:cs="Calibri"/>
          <w:color w:val="000000"/>
        </w:rPr>
        <w:t>di</w:t>
      </w:r>
      <w:r w:rsidRPr="00CA38CC">
        <w:rPr>
          <w:rStyle w:val="apple-converted-space"/>
          <w:rFonts w:ascii="Calibri" w:hAnsi="Calibri" w:cs="Calibri"/>
          <w:color w:val="000000"/>
        </w:rPr>
        <w:t> </w:t>
      </w:r>
      <w:r w:rsidRPr="00CA38CC">
        <w:rPr>
          <w:rStyle w:val="Enfasigrassetto"/>
          <w:rFonts w:ascii="Calibri" w:hAnsi="Calibri" w:cs="Calibri"/>
          <w:color w:val="000000"/>
        </w:rPr>
        <w:t xml:space="preserve">Augsburg, Bochum, Düsseldorf, Halle, Lipsia, Rostock, Saarbrücken </w:t>
      </w:r>
      <w:r w:rsidRPr="00CA38CC">
        <w:rPr>
          <w:rStyle w:val="Enfasigrassetto"/>
          <w:rFonts w:ascii="Calibri" w:hAnsi="Calibri" w:cs="Calibri"/>
          <w:b w:val="0"/>
          <w:bCs w:val="0"/>
          <w:color w:val="000000"/>
        </w:rPr>
        <w:t xml:space="preserve">e </w:t>
      </w:r>
      <w:r w:rsidRPr="00CA38CC">
        <w:rPr>
          <w:rStyle w:val="Enfasigrassetto"/>
          <w:rFonts w:ascii="Calibri" w:hAnsi="Calibri" w:cs="Calibri"/>
          <w:color w:val="000000"/>
        </w:rPr>
        <w:t>Treviri,</w:t>
      </w:r>
      <w:r w:rsidR="00116B63">
        <w:rPr>
          <w:rStyle w:val="Enfasigrassetto"/>
          <w:rFonts w:ascii="Calibri" w:hAnsi="Calibri" w:cs="Calibri"/>
          <w:color w:val="000000"/>
        </w:rPr>
        <w:t xml:space="preserve"> </w:t>
      </w:r>
      <w:r w:rsidRPr="00116B63" w:rsidR="00116B63">
        <w:rPr>
          <w:rStyle w:val="Enfasigrassetto"/>
          <w:rFonts w:ascii="Calibri" w:hAnsi="Calibri" w:cs="Calibri"/>
          <w:b w:val="0"/>
          <w:bCs w:val="0"/>
          <w:color w:val="000000"/>
        </w:rPr>
        <w:t>coordinat</w:t>
      </w:r>
      <w:r w:rsidR="00116B63">
        <w:rPr>
          <w:rStyle w:val="Enfasigrassetto"/>
          <w:rFonts w:ascii="Calibri" w:hAnsi="Calibri" w:cs="Calibri"/>
          <w:b w:val="0"/>
          <w:bCs w:val="0"/>
          <w:color w:val="000000"/>
        </w:rPr>
        <w:t>o</w:t>
      </w:r>
      <w:r w:rsidRPr="00116B63" w:rsidR="00116B63">
        <w:rPr>
          <w:rStyle w:val="Enfasigrassetto"/>
          <w:rFonts w:ascii="Calibri" w:hAnsi="Calibri" w:cs="Calibri"/>
          <w:b w:val="0"/>
          <w:bCs w:val="0"/>
          <w:color w:val="000000"/>
        </w:rPr>
        <w:t xml:space="preserve"> dal</w:t>
      </w:r>
      <w:r w:rsidR="00116B63">
        <w:rPr>
          <w:rStyle w:val="Enfasigrassetto"/>
          <w:rFonts w:ascii="Calibri" w:hAnsi="Calibri" w:cs="Calibri"/>
          <w:b w:val="0"/>
          <w:bCs w:val="0"/>
          <w:color w:val="000000"/>
        </w:rPr>
        <w:t xml:space="preserve"> professor </w:t>
      </w:r>
      <w:r w:rsidRPr="00116B63" w:rsidR="00116B63">
        <w:rPr>
          <w:rStyle w:val="Enfasigrassetto"/>
          <w:rFonts w:ascii="Calibri" w:hAnsi="Calibri" w:cs="Calibri"/>
          <w:color w:val="000000"/>
        </w:rPr>
        <w:t>Henning Hufnagel</w:t>
      </w:r>
      <w:r w:rsidR="00116B63">
        <w:rPr>
          <w:rStyle w:val="Enfasigrassetto"/>
          <w:rFonts w:ascii="Calibri" w:hAnsi="Calibri" w:cs="Calibri"/>
          <w:color w:val="000000"/>
        </w:rPr>
        <w:t>,</w:t>
      </w:r>
      <w:r w:rsidRPr="00CA38CC">
        <w:rPr>
          <w:rStyle w:val="apple-converted-space"/>
          <w:rFonts w:ascii="Calibri" w:hAnsi="Calibri" w:cs="Calibri"/>
          <w:color w:val="000000"/>
        </w:rPr>
        <w:t xml:space="preserve"> </w:t>
      </w:r>
      <w:r w:rsidRPr="00CA38CC" w:rsidR="005A0DBF">
        <w:rPr>
          <w:rFonts w:ascii="Calibri" w:hAnsi="Calibri" w:cs="Calibri"/>
          <w:color w:val="000000"/>
        </w:rPr>
        <w:t xml:space="preserve">ha letto e votato i libri della dozzina esprimendo tre preferenze che hanno contribuito a eleggere la </w:t>
      </w:r>
      <w:r w:rsidRPr="00CA38CC" w:rsidR="00102371">
        <w:rPr>
          <w:rFonts w:ascii="Calibri" w:hAnsi="Calibri" w:cs="Calibri"/>
          <w:color w:val="000000"/>
        </w:rPr>
        <w:t>sestina</w:t>
      </w:r>
      <w:r w:rsidR="009F5D71">
        <w:rPr>
          <w:rFonts w:ascii="Calibri" w:hAnsi="Calibri" w:cs="Calibri"/>
          <w:color w:val="000000"/>
        </w:rPr>
        <w:t xml:space="preserve"> e nella seconda votazione a </w:t>
      </w:r>
      <w:r w:rsidRPr="003F10BA" w:rsidR="009F5D71">
        <w:rPr>
          <w:rFonts w:ascii="Calibri" w:hAnsi="Calibri" w:cs="Calibri"/>
          <w:color w:val="000000"/>
        </w:rPr>
        <w:t xml:space="preserve">eleggere </w:t>
      </w:r>
      <w:r w:rsidRPr="003F10BA" w:rsidR="00116B63">
        <w:rPr>
          <w:rFonts w:ascii="Calibri" w:hAnsi="Calibri" w:cs="Calibri"/>
          <w:color w:val="000000"/>
        </w:rPr>
        <w:t xml:space="preserve">il </w:t>
      </w:r>
      <w:r w:rsidRPr="003F10BA" w:rsidR="009F5D71">
        <w:rPr>
          <w:rFonts w:ascii="Calibri" w:hAnsi="Calibri" w:cs="Calibri"/>
          <w:color w:val="000000"/>
        </w:rPr>
        <w:t>vincitore. L’autore più</w:t>
      </w:r>
      <w:r w:rsidR="009F5D71">
        <w:rPr>
          <w:rFonts w:ascii="Calibri" w:hAnsi="Calibri" w:cs="Calibri"/>
          <w:color w:val="000000"/>
        </w:rPr>
        <w:t xml:space="preserve"> votato dalla giuria del </w:t>
      </w:r>
      <w:r w:rsidRPr="00CA38CC" w:rsidR="009F5D71">
        <w:rPr>
          <w:rStyle w:val="Enfasigrassetto"/>
          <w:rFonts w:ascii="Calibri" w:hAnsi="Calibri" w:cs="Calibri"/>
          <w:color w:val="000000"/>
        </w:rPr>
        <w:t>Premio Strega Deutschland</w:t>
      </w:r>
      <w:r w:rsidR="009F5D71">
        <w:rPr>
          <w:rStyle w:val="Enfasigrassetto"/>
          <w:rFonts w:ascii="Calibri" w:hAnsi="Calibri" w:cs="Calibri"/>
          <w:color w:val="000000"/>
        </w:rPr>
        <w:t xml:space="preserve"> </w:t>
      </w:r>
      <w:r w:rsidRPr="00116B63" w:rsidR="009F5D71">
        <w:rPr>
          <w:rStyle w:val="Enfasigrassetto"/>
          <w:rFonts w:ascii="Calibri" w:hAnsi="Calibri" w:cs="Calibri"/>
          <w:b w:val="0"/>
          <w:bCs w:val="0"/>
          <w:color w:val="000000"/>
        </w:rPr>
        <w:t xml:space="preserve">è </w:t>
      </w:r>
      <w:r w:rsidR="003F10BA">
        <w:rPr>
          <w:rStyle w:val="Enfasigrassetto"/>
          <w:rFonts w:ascii="Calibri" w:hAnsi="Calibri" w:cs="Calibri"/>
          <w:color w:val="000000"/>
        </w:rPr>
        <w:t xml:space="preserve">Alcide Pierantozzi </w:t>
      </w:r>
      <w:r w:rsidR="00116B63">
        <w:rPr>
          <w:rFonts w:ascii="Calibri" w:hAnsi="Calibri" w:cs="Calibri"/>
          <w:color w:val="000000"/>
        </w:rPr>
        <w:t>e riceverà il riconoscimento</w:t>
      </w:r>
      <w:r w:rsidRPr="00CA38CC" w:rsidR="005A0DBF">
        <w:rPr>
          <w:rFonts w:ascii="Calibri" w:hAnsi="Calibri" w:cs="Calibri"/>
          <w:color w:val="000000"/>
        </w:rPr>
        <w:t xml:space="preserve"> in autunno presso l’Ambasciata d’Italia a Berlino.</w:t>
      </w:r>
    </w:p>
    <w:p w:rsidR="005A0DBF" w:rsidP="003B3C89" w:rsidRDefault="005A0DBF" w14:paraId="568A708C" w14:textId="77777777">
      <w:pPr>
        <w:jc w:val="both"/>
        <w:rPr>
          <w:rFonts w:ascii="Calibri" w:hAnsi="Calibri" w:eastAsia="Calibri" w:cs="Calibri"/>
        </w:rPr>
      </w:pPr>
    </w:p>
    <w:p w:rsidR="005559C2" w:rsidP="005559C2" w:rsidRDefault="005559C2" w14:paraId="661645CC" w14:textId="67C3A584">
      <w:pPr>
        <w:jc w:val="both"/>
        <w:rPr>
          <w:rFonts w:ascii="Calibri" w:hAnsi="Calibri" w:eastAsia="Calibri" w:cs="Calibri"/>
        </w:rPr>
      </w:pPr>
      <w:r w:rsidRPr="25DA5ECE" w:rsidR="25DA5ECE">
        <w:rPr>
          <w:rFonts w:ascii="Calibri" w:hAnsi="Calibri" w:eastAsia="Calibri" w:cs="Calibri"/>
        </w:rPr>
        <w:t xml:space="preserve">Il Premio Strega cerca da sempre uno scambio con le altre forme d’arte. Dal 2018 viene assegnato un premio ai finalisti, risultato di un concorso di idee, il </w:t>
      </w:r>
      <w:r w:rsidRPr="25DA5ECE" w:rsidR="25DA5ECE">
        <w:rPr>
          <w:rFonts w:ascii="Calibri" w:hAnsi="Calibri" w:eastAsia="Calibri" w:cs="Calibri"/>
          <w:b w:val="1"/>
          <w:bCs w:val="1"/>
          <w:sz w:val="22"/>
          <w:szCs w:val="22"/>
        </w:rPr>
        <w:t>Premio Strega BPER Art</w:t>
      </w:r>
      <w:r w:rsidRPr="25DA5ECE" w:rsidR="25DA5ECE">
        <w:rPr>
          <w:rFonts w:ascii="Calibri" w:hAnsi="Calibri" w:eastAsia="Calibri" w:cs="Calibri"/>
        </w:rPr>
        <w:t>, indetto da </w:t>
      </w:r>
      <w:r w:rsidRPr="25DA5ECE" w:rsidR="25DA5ECE">
        <w:rPr>
          <w:rFonts w:ascii="Calibri" w:hAnsi="Calibri" w:eastAsia="Calibri" w:cs="Calibri"/>
          <w:b w:val="1"/>
          <w:bCs w:val="1"/>
        </w:rPr>
        <w:t>BPER Banca</w:t>
      </w:r>
      <w:r w:rsidRPr="25DA5ECE" w:rsidR="25DA5ECE">
        <w:rPr>
          <w:rFonts w:ascii="Calibri" w:hAnsi="Calibri" w:eastAsia="Calibri" w:cs="Calibri"/>
        </w:rPr>
        <w:t> e rivolto a tutte le Accademie di Belle Arti statali, per la realizzazione di una scultura ispirata al mestiere di scrivere e all’importanza della promozione della lettura. La sestina 2026 riceverà un’opera realizzata da </w:t>
      </w:r>
      <w:r w:rsidRPr="25DA5ECE" w:rsidR="25DA5ECE">
        <w:rPr>
          <w:rFonts w:ascii="Calibri" w:hAnsi="Calibri" w:eastAsia="Calibri" w:cs="Calibri"/>
          <w:b w:val="1"/>
          <w:bCs w:val="1"/>
        </w:rPr>
        <w:t>Valerio Sannino</w:t>
      </w:r>
      <w:r w:rsidRPr="25DA5ECE" w:rsidR="25DA5ECE">
        <w:rPr>
          <w:rFonts w:ascii="Calibri" w:hAnsi="Calibri" w:eastAsia="Calibri" w:cs="Calibri"/>
        </w:rPr>
        <w:t>, studente dell’Accademia di Belle Arti di Napoli, il cui titolo è </w:t>
      </w:r>
      <w:r w:rsidRPr="25DA5ECE" w:rsidR="25DA5ECE">
        <w:rPr>
          <w:rFonts w:ascii="Calibri" w:hAnsi="Calibri" w:eastAsia="Calibri" w:cs="Calibri"/>
          <w:i w:val="1"/>
          <w:iCs w:val="1"/>
        </w:rPr>
        <w:t>Pagine</w:t>
      </w:r>
      <w:r w:rsidRPr="25DA5ECE" w:rsidR="25DA5ECE">
        <w:rPr>
          <w:rFonts w:ascii="Calibri" w:hAnsi="Calibri" w:eastAsia="Calibri" w:cs="Calibri"/>
        </w:rPr>
        <w:t>, così descritta dall’autore: «</w:t>
      </w:r>
      <w:r w:rsidRPr="25DA5ECE" w:rsidR="25DA5ECE">
        <w:rPr>
          <w:rFonts w:ascii="Calibri" w:hAnsi="Calibri" w:eastAsia="Calibri" w:cs="Calibri"/>
          <w:i w:val="1"/>
          <w:iCs w:val="1"/>
        </w:rPr>
        <w:t xml:space="preserve">Pagine </w:t>
      </w:r>
      <w:r w:rsidRPr="25DA5ECE" w:rsidR="25DA5ECE">
        <w:rPr>
          <w:rFonts w:ascii="Calibri" w:hAnsi="Calibri" w:eastAsia="Calibri" w:cs="Calibri"/>
        </w:rPr>
        <w:t xml:space="preserve">nasce da una riflessione sulla scrittura intesa come gesto originario e sulla sua continua capacità di trasformazione. L’opera assume la forma di un libro che espande la propria natura oltre la funzione narrativa. La narrazione prende corpo, si estende tridimensionalmente e invita il fruitore a percorrerla attraverso configurazioni sempre diverse. A questa visione contribuiscono anche i giovani illustratori Marta Fogliano e Antonio Danzi, autori delle immagini di due dei tre </w:t>
      </w:r>
      <w:r w:rsidRPr="25DA5ECE" w:rsidR="25DA5ECE">
        <w:rPr>
          <w:rFonts w:ascii="Calibri" w:hAnsi="Calibri" w:eastAsia="Calibri" w:cs="Calibri"/>
        </w:rPr>
        <w:t>leporelli</w:t>
      </w:r>
      <w:r w:rsidRPr="25DA5ECE" w:rsidR="25DA5ECE">
        <w:rPr>
          <w:rFonts w:ascii="Calibri" w:hAnsi="Calibri" w:eastAsia="Calibri" w:cs="Calibri"/>
        </w:rPr>
        <w:t>».</w:t>
      </w:r>
    </w:p>
    <w:p w:rsidRPr="00CA38CC" w:rsidR="005559C2" w:rsidP="003B3C89" w:rsidRDefault="005559C2" w14:paraId="54DE1DB2" w14:textId="77777777">
      <w:pPr>
        <w:jc w:val="both"/>
        <w:rPr>
          <w:rFonts w:ascii="Calibri" w:hAnsi="Calibri" w:eastAsia="Calibri" w:cs="Calibri"/>
        </w:rPr>
      </w:pPr>
    </w:p>
    <w:p w:rsidR="005559C2" w:rsidP="005559C2" w:rsidRDefault="00FA410B" w14:paraId="215B38DD" w14:textId="0A79DC38">
      <w:pPr>
        <w:jc w:val="both"/>
        <w:rPr>
          <w:rFonts w:ascii="Calibri" w:hAnsi="Calibri" w:cs="Calibri"/>
        </w:rPr>
      </w:pPr>
      <w:r w:rsidRPr="00CA38CC">
        <w:rPr>
          <w:rFonts w:ascii="Calibri" w:hAnsi="Calibri" w:cs="Calibri"/>
        </w:rPr>
        <w:t xml:space="preserve">Al termine della serata </w:t>
      </w:r>
      <w:r w:rsidRPr="00CA38CC" w:rsidR="00CB73F1">
        <w:rPr>
          <w:rFonts w:ascii="Calibri" w:hAnsi="Calibri" w:cs="Calibri"/>
        </w:rPr>
        <w:t>la</w:t>
      </w:r>
      <w:r w:rsidRPr="00CA38CC" w:rsidR="00CA38CC">
        <w:rPr>
          <w:rFonts w:ascii="Calibri" w:hAnsi="Calibri" w:cs="Calibri"/>
        </w:rPr>
        <w:t xml:space="preserve"> vincitrice o il vincitore </w:t>
      </w:r>
      <w:r w:rsidRPr="00CA38CC">
        <w:rPr>
          <w:rFonts w:ascii="Calibri" w:hAnsi="Calibri" w:cs="Calibri"/>
        </w:rPr>
        <w:t>s</w:t>
      </w:r>
      <w:r w:rsidRPr="00CA38CC" w:rsidR="00CA38CC">
        <w:rPr>
          <w:rFonts w:ascii="Calibri" w:hAnsi="Calibri" w:cs="Calibri"/>
        </w:rPr>
        <w:t xml:space="preserve">arà </w:t>
      </w:r>
      <w:r w:rsidRPr="00CA38CC">
        <w:rPr>
          <w:rFonts w:ascii="Calibri" w:hAnsi="Calibri" w:cs="Calibri"/>
        </w:rPr>
        <w:t>omaggiat</w:t>
      </w:r>
      <w:r w:rsidRPr="00CA38CC" w:rsidR="00CA38CC">
        <w:rPr>
          <w:rFonts w:ascii="Calibri" w:hAnsi="Calibri" w:cs="Calibri"/>
        </w:rPr>
        <w:t xml:space="preserve">o </w:t>
      </w:r>
      <w:r w:rsidRPr="00CA38CC">
        <w:rPr>
          <w:rFonts w:ascii="Calibri" w:hAnsi="Calibri" w:cs="Calibri"/>
        </w:rPr>
        <w:t xml:space="preserve">da un’edizione di occhiali </w:t>
      </w:r>
      <w:r w:rsidRPr="00CA38CC">
        <w:rPr>
          <w:rFonts w:ascii="Calibri" w:hAnsi="Calibri" w:cs="Calibri"/>
          <w:b/>
          <w:bCs/>
        </w:rPr>
        <w:t>Persol</w:t>
      </w:r>
      <w:r w:rsidRPr="00CA38CC">
        <w:rPr>
          <w:rFonts w:ascii="Calibri" w:hAnsi="Calibri" w:cs="Calibri"/>
        </w:rPr>
        <w:t xml:space="preserve"> del modello Riviera</w:t>
      </w:r>
      <w:r w:rsidRPr="00CA38CC" w:rsidR="00B50678">
        <w:rPr>
          <w:rFonts w:ascii="Calibri" w:hAnsi="Calibri" w:cs="Calibri"/>
        </w:rPr>
        <w:t>, la cui montatura per l’occasione è stata</w:t>
      </w:r>
      <w:r w:rsidRPr="00CA38CC">
        <w:rPr>
          <w:rFonts w:ascii="Calibri" w:hAnsi="Calibri" w:cs="Calibri"/>
        </w:rPr>
        <w:t xml:space="preserve"> impreziosita da un timbro che riporta il marchio celebrativo degli </w:t>
      </w:r>
      <w:r w:rsidR="003F10BA">
        <w:rPr>
          <w:rFonts w:ascii="Calibri" w:hAnsi="Calibri" w:cs="Calibri"/>
        </w:rPr>
        <w:t>ottanta</w:t>
      </w:r>
      <w:r w:rsidRPr="00CA38CC">
        <w:rPr>
          <w:rFonts w:ascii="Calibri" w:hAnsi="Calibri" w:cs="Calibri"/>
        </w:rPr>
        <w:t xml:space="preserve"> anni del Premio Strega. </w:t>
      </w:r>
    </w:p>
    <w:p w:rsidR="005559C2" w:rsidP="005559C2" w:rsidRDefault="005559C2" w14:paraId="1D77B9B7" w14:textId="77777777">
      <w:pPr>
        <w:jc w:val="both"/>
        <w:rPr>
          <w:rFonts w:ascii="Calibri" w:hAnsi="Calibri" w:cs="Calibri"/>
        </w:rPr>
      </w:pPr>
    </w:p>
    <w:p w:rsidRPr="00116B63" w:rsidR="005559C2" w:rsidP="005559C2" w:rsidRDefault="005559C2" w14:paraId="156097D7" w14:textId="2B5BA70A">
      <w:pPr>
        <w:jc w:val="both"/>
        <w:rPr>
          <w:rFonts w:ascii="Calibri" w:hAnsi="Calibri" w:cs="Calibri"/>
        </w:rPr>
      </w:pPr>
      <w:bookmarkStart w:name="_Hlk233979109" w:id="0"/>
      <w:r w:rsidRPr="25DA5ECE" w:rsidR="25DA5ECE">
        <w:rPr>
          <w:rFonts w:ascii="Calibri" w:hAnsi="Calibri" w:cs="Calibri"/>
        </w:rPr>
        <w:t xml:space="preserve">La vincitrice o il vincitore proseguirà lo </w:t>
      </w:r>
      <w:r w:rsidRPr="25DA5ECE" w:rsidR="25DA5ECE">
        <w:rPr>
          <w:rFonts w:ascii="Calibri" w:hAnsi="Calibri" w:cs="Calibri"/>
          <w:b w:val="1"/>
          <w:bCs w:val="1"/>
        </w:rPr>
        <w:t xml:space="preserve">Strega Tour </w:t>
      </w:r>
      <w:r w:rsidRPr="25DA5ECE" w:rsidR="25DA5ECE">
        <w:rPr>
          <w:rFonts w:ascii="Calibri" w:hAnsi="Calibri" w:cs="Calibri"/>
        </w:rPr>
        <w:t>toccando l’</w:t>
      </w:r>
      <w:r w:rsidRPr="25DA5ECE" w:rsidR="25DA5ECE">
        <w:rPr>
          <w:rFonts w:ascii="Calibri" w:hAnsi="Calibri" w:cs="Calibri"/>
          <w:b w:val="1"/>
          <w:bCs w:val="1"/>
        </w:rPr>
        <w:t>11 luglio</w:t>
      </w:r>
      <w:r w:rsidRPr="25DA5ECE" w:rsidR="25DA5ECE">
        <w:rPr>
          <w:rFonts w:ascii="Calibri" w:hAnsi="Calibri" w:cs="Calibri"/>
        </w:rPr>
        <w:t xml:space="preserve"> Lonato del Garda, il </w:t>
      </w:r>
      <w:r w:rsidRPr="25DA5ECE" w:rsidR="25DA5ECE">
        <w:rPr>
          <w:rFonts w:ascii="Calibri" w:hAnsi="Calibri" w:cs="Calibri"/>
          <w:b w:val="1"/>
          <w:bCs w:val="1"/>
        </w:rPr>
        <w:t>15 luglio</w:t>
      </w:r>
      <w:r w:rsidRPr="25DA5ECE" w:rsidR="25DA5ECE">
        <w:rPr>
          <w:rFonts w:ascii="Calibri" w:hAnsi="Calibri" w:cs="Calibri"/>
        </w:rPr>
        <w:t xml:space="preserve"> Idroscalo (</w:t>
      </w:r>
      <w:r w:rsidRPr="25DA5ECE" w:rsidR="25DA5ECE">
        <w:rPr>
          <w:rFonts w:ascii="Calibri" w:hAnsi="Calibri" w:cs="Calibri"/>
        </w:rPr>
        <w:t>Puntasacra</w:t>
      </w:r>
      <w:r w:rsidRPr="25DA5ECE" w:rsidR="25DA5ECE">
        <w:rPr>
          <w:rFonts w:ascii="Calibri" w:hAnsi="Calibri" w:cs="Calibri"/>
        </w:rPr>
        <w:t xml:space="preserve"> f</w:t>
      </w:r>
      <w:r w:rsidRPr="25DA5ECE" w:rsidR="25DA5ECE">
        <w:rPr>
          <w:rFonts w:ascii="Calibri" w:hAnsi="Calibri" w:cs="Calibri"/>
        </w:rPr>
        <w:t xml:space="preserve">estival), </w:t>
      </w:r>
      <w:r w:rsidRPr="25DA5ECE" w:rsidR="25DA5ECE">
        <w:rPr>
          <w:rFonts w:ascii="Calibri" w:hAnsi="Calibri" w:cs="Calibri"/>
          <w:b w:val="1"/>
          <w:bCs w:val="1"/>
        </w:rPr>
        <w:t>17 luglio</w:t>
      </w:r>
      <w:r w:rsidRPr="25DA5ECE" w:rsidR="25DA5ECE">
        <w:rPr>
          <w:rFonts w:ascii="Calibri" w:hAnsi="Calibri" w:cs="Calibri"/>
        </w:rPr>
        <w:t xml:space="preserve"> Villasimius (Festival della Marina), </w:t>
      </w:r>
      <w:r w:rsidRPr="25DA5ECE" w:rsidR="25DA5ECE">
        <w:rPr>
          <w:rFonts w:ascii="Calibri" w:hAnsi="Calibri" w:cs="Calibri"/>
          <w:b w:val="1"/>
          <w:bCs w:val="1"/>
        </w:rPr>
        <w:t>19 luglio</w:t>
      </w:r>
      <w:r w:rsidRPr="25DA5ECE" w:rsidR="25DA5ECE">
        <w:rPr>
          <w:rFonts w:ascii="Calibri" w:hAnsi="Calibri" w:cs="Calibri"/>
        </w:rPr>
        <w:t xml:space="preserve"> Cervo (Cervo Ti Strega), </w:t>
      </w:r>
      <w:r w:rsidRPr="25DA5ECE" w:rsidR="25DA5ECE">
        <w:rPr>
          <w:rFonts w:ascii="Calibri" w:hAnsi="Calibri" w:cs="Calibri"/>
          <w:b w:val="1"/>
          <w:bCs w:val="1"/>
        </w:rPr>
        <w:t>24 luglio</w:t>
      </w:r>
      <w:r w:rsidRPr="25DA5ECE" w:rsidR="25DA5ECE">
        <w:rPr>
          <w:rFonts w:ascii="Calibri" w:hAnsi="Calibri" w:cs="Calibri"/>
        </w:rPr>
        <w:t xml:space="preserve"> Frascati, </w:t>
      </w:r>
      <w:r w:rsidRPr="25DA5ECE" w:rsidR="25DA5ECE">
        <w:rPr>
          <w:rFonts w:ascii="Calibri" w:hAnsi="Calibri" w:cs="Calibri"/>
          <w:b w:val="1"/>
          <w:bCs w:val="1"/>
        </w:rPr>
        <w:t>25 luglio</w:t>
      </w:r>
      <w:r w:rsidRPr="25DA5ECE" w:rsidR="25DA5ECE">
        <w:rPr>
          <w:rFonts w:ascii="Calibri" w:hAnsi="Calibri" w:cs="Calibri"/>
        </w:rPr>
        <w:t xml:space="preserve"> Vieste (Il Libro Possibile), </w:t>
      </w:r>
      <w:r w:rsidRPr="25DA5ECE" w:rsidR="25DA5ECE">
        <w:rPr>
          <w:rFonts w:ascii="Calibri" w:hAnsi="Calibri" w:cs="Calibri"/>
          <w:b w:val="1"/>
          <w:bCs w:val="1"/>
        </w:rPr>
        <w:t>26 luglio</w:t>
      </w:r>
      <w:r w:rsidRPr="25DA5ECE" w:rsidR="25DA5ECE">
        <w:rPr>
          <w:rFonts w:ascii="Calibri" w:hAnsi="Calibri" w:cs="Calibri"/>
        </w:rPr>
        <w:t xml:space="preserve"> </w:t>
      </w:r>
      <w:r w:rsidRPr="25DA5ECE" w:rsidR="25DA5ECE">
        <w:rPr>
          <w:rFonts w:ascii="Calibri" w:hAnsi="Calibri" w:cs="Calibri"/>
        </w:rPr>
        <w:t>Ugento</w:t>
      </w:r>
      <w:r w:rsidRPr="25DA5ECE" w:rsidR="25DA5ECE">
        <w:rPr>
          <w:rFonts w:ascii="Calibri" w:hAnsi="Calibri" w:cs="Calibri"/>
        </w:rPr>
        <w:t xml:space="preserve">, </w:t>
      </w:r>
      <w:r w:rsidRPr="25DA5ECE" w:rsidR="25DA5ECE">
        <w:rPr>
          <w:rFonts w:ascii="Calibri" w:hAnsi="Calibri" w:cs="Calibri"/>
          <w:b w:val="1"/>
          <w:bCs w:val="1"/>
        </w:rPr>
        <w:t>5 agosto</w:t>
      </w:r>
      <w:r w:rsidRPr="25DA5ECE" w:rsidR="25DA5ECE">
        <w:rPr>
          <w:rFonts w:ascii="Calibri" w:hAnsi="Calibri" w:cs="Calibri"/>
        </w:rPr>
        <w:t xml:space="preserve"> Marciana Marina all’isola d’Elba,</w:t>
      </w:r>
      <w:r w:rsidRPr="25DA5ECE" w:rsidR="25DA5ECE">
        <w:rPr>
          <w:rFonts w:ascii="Calibri" w:hAnsi="Calibri" w:cs="Calibri"/>
        </w:rPr>
        <w:t xml:space="preserve"> </w:t>
      </w:r>
      <w:r w:rsidRPr="25DA5ECE" w:rsidR="25DA5ECE">
        <w:rPr>
          <w:rFonts w:ascii="Calibri" w:hAnsi="Calibri" w:cs="Calibri"/>
          <w:b w:val="1"/>
          <w:bCs w:val="1"/>
        </w:rPr>
        <w:t>8 agosto</w:t>
      </w:r>
      <w:r w:rsidRPr="25DA5ECE" w:rsidR="25DA5ECE">
        <w:rPr>
          <w:rFonts w:ascii="Calibri" w:hAnsi="Calibri" w:cs="Calibri"/>
        </w:rPr>
        <w:t xml:space="preserve"> Cortina d’Ampezzo (Una montagna di libri),</w:t>
      </w:r>
      <w:r w:rsidRPr="25DA5ECE" w:rsidR="25DA5ECE">
        <w:rPr>
          <w:rFonts w:ascii="Calibri" w:hAnsi="Calibri" w:cs="Calibri"/>
        </w:rPr>
        <w:t xml:space="preserve"> a </w:t>
      </w:r>
      <w:r w:rsidRPr="25DA5ECE" w:rsidR="25DA5ECE">
        <w:rPr>
          <w:rFonts w:ascii="Calibri" w:hAnsi="Calibri" w:cs="Calibri"/>
          <w:b w:val="1"/>
          <w:bCs w:val="1"/>
        </w:rPr>
        <w:t>fine agosto</w:t>
      </w:r>
      <w:r w:rsidRPr="25DA5ECE" w:rsidR="25DA5ECE">
        <w:rPr>
          <w:rFonts w:ascii="Calibri" w:hAnsi="Calibri" w:cs="Calibri"/>
        </w:rPr>
        <w:t xml:space="preserve"> a Benevento (Benevento Città spettacolo) e a </w:t>
      </w:r>
      <w:r w:rsidRPr="25DA5ECE" w:rsidR="25DA5ECE">
        <w:rPr>
          <w:rFonts w:ascii="Calibri" w:hAnsi="Calibri" w:cs="Calibri"/>
          <w:b w:val="1"/>
          <w:bCs w:val="1"/>
        </w:rPr>
        <w:t>fine settembre</w:t>
      </w:r>
      <w:r w:rsidRPr="25DA5ECE" w:rsidR="25DA5ECE">
        <w:rPr>
          <w:rFonts w:ascii="Calibri" w:hAnsi="Calibri" w:cs="Calibri"/>
        </w:rPr>
        <w:t xml:space="preserve"> </w:t>
      </w:r>
      <w:r w:rsidRPr="25DA5ECE" w:rsidR="25DA5ECE">
        <w:rPr>
          <w:rFonts w:ascii="Calibri" w:hAnsi="Calibri" w:cs="Calibri"/>
        </w:rPr>
        <w:t xml:space="preserve">a </w:t>
      </w:r>
      <w:r w:rsidRPr="25DA5ECE" w:rsidR="25DA5ECE">
        <w:rPr>
          <w:rFonts w:ascii="Calibri" w:hAnsi="Calibri" w:cs="Calibri"/>
        </w:rPr>
        <w:t>Palermo (Logos). </w:t>
      </w:r>
    </w:p>
    <w:bookmarkEnd w:id="0"/>
    <w:p w:rsidR="25DA5ECE" w:rsidP="25DA5ECE" w:rsidRDefault="25DA5ECE" w14:paraId="0B55CAA2" w14:textId="4A494A8C">
      <w:pPr>
        <w:jc w:val="both"/>
        <w:rPr>
          <w:rFonts w:ascii="Calibri" w:hAnsi="Calibri" w:cs="Calibri"/>
        </w:rPr>
      </w:pPr>
    </w:p>
    <w:p w:rsidR="00C05047" w:rsidP="007C50FB" w:rsidRDefault="00C05047" w14:paraId="5D861E63" w14:textId="77777777">
      <w:pPr>
        <w:spacing w:line="276" w:lineRule="auto"/>
        <w:contextualSpacing/>
        <w:jc w:val="both"/>
        <w:rPr>
          <w:rFonts w:ascii="Calibri" w:hAnsi="Calibri" w:cs="Calibri"/>
          <w:b/>
          <w:bCs/>
        </w:rPr>
      </w:pPr>
    </w:p>
    <w:p w:rsidRPr="00CA38CC" w:rsidR="007C50FB" w:rsidP="007C50FB" w:rsidRDefault="007C50FB" w14:paraId="3DC8F6E1" w14:textId="186B0AB2">
      <w:pPr>
        <w:spacing w:line="276" w:lineRule="auto"/>
        <w:contextualSpacing/>
        <w:jc w:val="both"/>
        <w:rPr>
          <w:rFonts w:ascii="Calibri" w:hAnsi="Calibri" w:cs="Calibri"/>
          <w:b/>
          <w:bCs/>
        </w:rPr>
      </w:pPr>
      <w:r w:rsidRPr="00CA38CC">
        <w:rPr>
          <w:rFonts w:ascii="Calibri" w:hAnsi="Calibri" w:cs="Calibri"/>
          <w:b/>
          <w:bCs/>
        </w:rPr>
        <w:t xml:space="preserve">Ufficio Stampa </w:t>
      </w:r>
    </w:p>
    <w:p w:rsidRPr="00CA38CC" w:rsidR="007C50FB" w:rsidP="007C50FB" w:rsidRDefault="007C50FB" w14:paraId="61B3EDDA" w14:textId="77777777">
      <w:pPr>
        <w:pStyle w:val="Nessunaspaziatura"/>
        <w:spacing w:line="276" w:lineRule="auto"/>
        <w:contextualSpacing/>
        <w:rPr>
          <w:rFonts w:ascii="Calibri" w:hAnsi="Calibri" w:cs="Calibri"/>
        </w:rPr>
      </w:pPr>
      <w:r w:rsidRPr="00CA38CC">
        <w:rPr>
          <w:rFonts w:ascii="Calibri" w:hAnsi="Calibri" w:cs="Calibri"/>
        </w:rPr>
        <w:t xml:space="preserve">Patrizia Renzi </w:t>
      </w:r>
    </w:p>
    <w:p w:rsidRPr="00CA38CC" w:rsidR="007C50FB" w:rsidP="007C50FB" w:rsidRDefault="007C50FB" w14:paraId="4EB8B569" w14:textId="77777777">
      <w:pPr>
        <w:pStyle w:val="Nessunaspaziatura"/>
        <w:spacing w:line="276" w:lineRule="auto"/>
        <w:contextualSpacing/>
        <w:rPr>
          <w:rFonts w:ascii="Calibri" w:hAnsi="Calibri" w:cs="Calibri"/>
        </w:rPr>
      </w:pPr>
      <w:hyperlink r:id="rId8">
        <w:r w:rsidRPr="00CA38CC">
          <w:rPr>
            <w:rStyle w:val="Collegamentoipertestuale"/>
            <w:rFonts w:ascii="Calibri" w:hAnsi="Calibri" w:cs="Calibri"/>
          </w:rPr>
          <w:t>patrizia@renzipatrizia.com</w:t>
        </w:r>
      </w:hyperlink>
      <w:r w:rsidRPr="00CA38CC">
        <w:rPr>
          <w:rFonts w:ascii="Calibri" w:hAnsi="Calibri" w:cs="Calibri"/>
        </w:rPr>
        <w:t xml:space="preserve">  </w:t>
      </w:r>
    </w:p>
    <w:p w:rsidRPr="00CA38CC" w:rsidR="00B64434" w:rsidP="25DA5ECE" w:rsidRDefault="00B64434" w14:paraId="66082DA4" w14:textId="029C7188">
      <w:pPr>
        <w:pStyle w:val="Nessunaspaziatura"/>
        <w:spacing w:line="276" w:lineRule="auto"/>
        <w:contextualSpacing w:val="1"/>
        <w:rPr>
          <w:rFonts w:ascii="Calibri" w:hAnsi="Calibri" w:cs="Calibri"/>
        </w:rPr>
      </w:pPr>
      <w:r w:rsidRPr="25DA5ECE" w:rsidR="25DA5ECE">
        <w:rPr>
          <w:rFonts w:ascii="Calibri" w:hAnsi="Calibri" w:cs="Calibri"/>
        </w:rPr>
        <w:t>+39 339 8261077</w:t>
      </w:r>
    </w:p>
    <w:sectPr w:rsidRPr="00CA38CC" w:rsidR="00B64434">
      <w:headerReference w:type="default" r:id="rId9"/>
      <w:footerReference w:type="default" r:id="rId10"/>
      <w:pgSz w:w="11900" w:h="16840" w:orient="portrait"/>
      <w:pgMar w:top="1417" w:right="1134" w:bottom="1134" w:left="1134" w:header="426" w:footer="45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A297E" w:rsidRDefault="002A297E" w14:paraId="0DFBFAD9" w14:textId="77777777">
      <w:r>
        <w:separator/>
      </w:r>
    </w:p>
  </w:endnote>
  <w:endnote w:type="continuationSeparator" w:id="0">
    <w:p w:rsidR="002A297E" w:rsidRDefault="002A297E" w14:paraId="389891DF"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Helvetica Neue">
    <w:altName w:val="Sylfaen"/>
    <w:charset w:val="00"/>
    <w:family w:val="auto"/>
    <w:pitch w:val="variable"/>
    <w:sig w:usb0="E50002FF" w:usb1="500079DB" w:usb2="0000001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B64434" w:rsidRDefault="00000000" w14:paraId="0F53E530" w14:textId="77777777">
    <w:pPr>
      <w:pStyle w:val="Pidipagina"/>
      <w:tabs>
        <w:tab w:val="clear" w:pos="9638"/>
        <w:tab w:val="right" w:pos="9612"/>
      </w:tabs>
    </w:pPr>
    <w:r>
      <w:rPr>
        <w:noProof/>
      </w:rPr>
      <w:drawing>
        <wp:inline distT="0" distB="0" distL="0" distR="0" wp14:anchorId="048BE258" wp14:editId="0576F9ED">
          <wp:extent cx="6116193" cy="591324"/>
          <wp:effectExtent l="0" t="0" r="0" b="0"/>
          <wp:docPr id="1073741826" name="officeArt object" descr="FB_PiedeCarta_2024.jpg"/>
          <wp:cNvGraphicFramePr/>
          <a:graphic xmlns:a="http://schemas.openxmlformats.org/drawingml/2006/main">
            <a:graphicData uri="http://schemas.openxmlformats.org/drawingml/2006/picture">
              <pic:pic xmlns:pic="http://schemas.openxmlformats.org/drawingml/2006/picture">
                <pic:nvPicPr>
                  <pic:cNvPr id="1073741826" name="FB_PiedeCarta_2024.jpg" descr="FB_PiedeCarta_2024.jpg"/>
                  <pic:cNvPicPr>
                    <a:picLocks noChangeAspect="1"/>
                  </pic:cNvPicPr>
                </pic:nvPicPr>
                <pic:blipFill>
                  <a:blip r:embed="rId1"/>
                  <a:srcRect t="1332" b="1332"/>
                  <a:stretch>
                    <a:fillRect/>
                  </a:stretch>
                </pic:blipFill>
                <pic:spPr>
                  <a:xfrm>
                    <a:off x="0" y="0"/>
                    <a:ext cx="6116193" cy="591324"/>
                  </a:xfrm>
                  <a:prstGeom prst="rect">
                    <a:avLst/>
                  </a:prstGeom>
                  <a:ln w="12700" cap="flat">
                    <a:noFill/>
                    <a:miter lim="400000"/>
                  </a:ln>
                  <a:effec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A297E" w:rsidRDefault="002A297E" w14:paraId="07BEFAB9" w14:textId="77777777">
      <w:r>
        <w:separator/>
      </w:r>
    </w:p>
  </w:footnote>
  <w:footnote w:type="continuationSeparator" w:id="0">
    <w:p w:rsidR="002A297E" w:rsidRDefault="002A297E" w14:paraId="14EC3405"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6B7103" w:rsidP="00770C01" w:rsidRDefault="00770C01" w14:paraId="13A208F8" w14:textId="23ECEA3C">
    <w:pPr>
      <w:pStyle w:val="Intestazione"/>
      <w:tabs>
        <w:tab w:val="clear" w:pos="9638"/>
        <w:tab w:val="right" w:pos="9612"/>
      </w:tabs>
      <w:ind w:firstLine="142"/>
    </w:pPr>
    <w:r>
      <w:rPr>
        <w:noProof/>
        <w14:textOutline w14:w="0" w14:cap="rnd" w14:cmpd="sng" w14:algn="ctr">
          <w14:noFill/>
          <w14:prstDash w14:val="solid"/>
          <w14:bevel/>
        </w14:textOutline>
      </w:rPr>
      <w:drawing>
        <wp:inline distT="0" distB="0" distL="0" distR="0" wp14:anchorId="7271B615" wp14:editId="67F7572F">
          <wp:extent cx="1605064" cy="755118"/>
          <wp:effectExtent l="0" t="0" r="0" b="6985"/>
          <wp:docPr id="26968493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60934" cy="781402"/>
                  </a:xfrm>
                  <a:prstGeom prst="rect">
                    <a:avLst/>
                  </a:prstGeom>
                  <a:noFill/>
                  <a:ln>
                    <a:noFill/>
                  </a:ln>
                </pic:spPr>
              </pic:pic>
            </a:graphicData>
          </a:graphic>
        </wp:inline>
      </w:drawing>
    </w:r>
  </w:p>
  <w:p w:rsidR="00B64434" w:rsidP="006B7103" w:rsidRDefault="00B64434" w14:paraId="184A32E2" w14:textId="6A46DFF9">
    <w:pPr>
      <w:pStyle w:val="Intestazione"/>
      <w:tabs>
        <w:tab w:val="clear" w:pos="9638"/>
        <w:tab w:val="right" w:pos="9612"/>
      </w:tabs>
      <w:ind w:firstLine="14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554F1F"/>
    <w:multiLevelType w:val="multilevel"/>
    <w:tmpl w:val="30FE06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A3830AF"/>
    <w:multiLevelType w:val="multilevel"/>
    <w:tmpl w:val="D77A07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E07481C"/>
    <w:multiLevelType w:val="multilevel"/>
    <w:tmpl w:val="561607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4A636FB"/>
    <w:multiLevelType w:val="multilevel"/>
    <w:tmpl w:val="30FE06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572C074E"/>
    <w:multiLevelType w:val="multilevel"/>
    <w:tmpl w:val="D752EE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6CEF5A7B"/>
    <w:multiLevelType w:val="multilevel"/>
    <w:tmpl w:val="F05825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759E7F2D"/>
    <w:multiLevelType w:val="multilevel"/>
    <w:tmpl w:val="30FE06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309213200">
    <w:abstractNumId w:val="4"/>
  </w:num>
  <w:num w:numId="2" w16cid:durableId="1566406343">
    <w:abstractNumId w:val="0"/>
  </w:num>
  <w:num w:numId="3" w16cid:durableId="1594976529">
    <w:abstractNumId w:val="1"/>
  </w:num>
  <w:num w:numId="4" w16cid:durableId="779492749">
    <w:abstractNumId w:val="2"/>
  </w:num>
  <w:num w:numId="5" w16cid:durableId="1457288598">
    <w:abstractNumId w:val="5"/>
  </w:num>
  <w:num w:numId="6" w16cid:durableId="743454054">
    <w:abstractNumId w:val="6"/>
  </w:num>
  <w:num w:numId="7" w16cid:durableId="19550930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dirty"/>
  <w:trackRevisions w:val="false"/>
  <w:defaultTabStop w:val="708"/>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4434"/>
    <w:rsid w:val="00006B8D"/>
    <w:rsid w:val="000325EA"/>
    <w:rsid w:val="00071539"/>
    <w:rsid w:val="00077380"/>
    <w:rsid w:val="000A21F3"/>
    <w:rsid w:val="000B6F75"/>
    <w:rsid w:val="000C4E49"/>
    <w:rsid w:val="000D7107"/>
    <w:rsid w:val="000E0CBC"/>
    <w:rsid w:val="00102371"/>
    <w:rsid w:val="00102A23"/>
    <w:rsid w:val="00113EAA"/>
    <w:rsid w:val="00116B63"/>
    <w:rsid w:val="0013756A"/>
    <w:rsid w:val="00165BAD"/>
    <w:rsid w:val="0018178B"/>
    <w:rsid w:val="0019145C"/>
    <w:rsid w:val="001967D1"/>
    <w:rsid w:val="00196EA5"/>
    <w:rsid w:val="001A4261"/>
    <w:rsid w:val="001B0E5B"/>
    <w:rsid w:val="001D2E14"/>
    <w:rsid w:val="001E0F62"/>
    <w:rsid w:val="001E6C77"/>
    <w:rsid w:val="001F3CF8"/>
    <w:rsid w:val="002123F1"/>
    <w:rsid w:val="002178A2"/>
    <w:rsid w:val="00220F13"/>
    <w:rsid w:val="00231A20"/>
    <w:rsid w:val="00266388"/>
    <w:rsid w:val="00270EA8"/>
    <w:rsid w:val="002722FB"/>
    <w:rsid w:val="00283E12"/>
    <w:rsid w:val="00285ED1"/>
    <w:rsid w:val="002A297E"/>
    <w:rsid w:val="002B3170"/>
    <w:rsid w:val="002D720E"/>
    <w:rsid w:val="00342861"/>
    <w:rsid w:val="00343B80"/>
    <w:rsid w:val="00353B00"/>
    <w:rsid w:val="00393332"/>
    <w:rsid w:val="003B3C89"/>
    <w:rsid w:val="003B76AA"/>
    <w:rsid w:val="003F10BA"/>
    <w:rsid w:val="00430270"/>
    <w:rsid w:val="00436CF9"/>
    <w:rsid w:val="00470B0F"/>
    <w:rsid w:val="00481209"/>
    <w:rsid w:val="004B7EB3"/>
    <w:rsid w:val="00543999"/>
    <w:rsid w:val="005559C2"/>
    <w:rsid w:val="00595BCC"/>
    <w:rsid w:val="005A0DBF"/>
    <w:rsid w:val="005B744C"/>
    <w:rsid w:val="006003E5"/>
    <w:rsid w:val="00621D35"/>
    <w:rsid w:val="00662562"/>
    <w:rsid w:val="0069154A"/>
    <w:rsid w:val="006937EC"/>
    <w:rsid w:val="006B148C"/>
    <w:rsid w:val="006B4A84"/>
    <w:rsid w:val="006B4B56"/>
    <w:rsid w:val="006B7103"/>
    <w:rsid w:val="006F6764"/>
    <w:rsid w:val="007111BC"/>
    <w:rsid w:val="007220C7"/>
    <w:rsid w:val="0074115F"/>
    <w:rsid w:val="007629AE"/>
    <w:rsid w:val="00770C01"/>
    <w:rsid w:val="007733D3"/>
    <w:rsid w:val="007A55CA"/>
    <w:rsid w:val="007A5B55"/>
    <w:rsid w:val="007A7717"/>
    <w:rsid w:val="007B1896"/>
    <w:rsid w:val="007C50FB"/>
    <w:rsid w:val="007C5C6B"/>
    <w:rsid w:val="007C601F"/>
    <w:rsid w:val="007C78EF"/>
    <w:rsid w:val="007E135A"/>
    <w:rsid w:val="00817991"/>
    <w:rsid w:val="00827984"/>
    <w:rsid w:val="008B49B4"/>
    <w:rsid w:val="008C6973"/>
    <w:rsid w:val="008E2D81"/>
    <w:rsid w:val="009054C6"/>
    <w:rsid w:val="00933FC6"/>
    <w:rsid w:val="009344ED"/>
    <w:rsid w:val="00993BCC"/>
    <w:rsid w:val="009A718F"/>
    <w:rsid w:val="009B2A17"/>
    <w:rsid w:val="009B4E01"/>
    <w:rsid w:val="009C7315"/>
    <w:rsid w:val="009D0765"/>
    <w:rsid w:val="009D5141"/>
    <w:rsid w:val="009F5D71"/>
    <w:rsid w:val="00A00836"/>
    <w:rsid w:val="00A068D2"/>
    <w:rsid w:val="00A22463"/>
    <w:rsid w:val="00AA7DCA"/>
    <w:rsid w:val="00AB16B1"/>
    <w:rsid w:val="00AB491C"/>
    <w:rsid w:val="00B46BF8"/>
    <w:rsid w:val="00B50678"/>
    <w:rsid w:val="00B513DE"/>
    <w:rsid w:val="00B64434"/>
    <w:rsid w:val="00B9062A"/>
    <w:rsid w:val="00BA004E"/>
    <w:rsid w:val="00BB585D"/>
    <w:rsid w:val="00BC50E2"/>
    <w:rsid w:val="00BC73DE"/>
    <w:rsid w:val="00BE0337"/>
    <w:rsid w:val="00BE5446"/>
    <w:rsid w:val="00BF6912"/>
    <w:rsid w:val="00C05047"/>
    <w:rsid w:val="00C33B3A"/>
    <w:rsid w:val="00C41E07"/>
    <w:rsid w:val="00C7054D"/>
    <w:rsid w:val="00C764A1"/>
    <w:rsid w:val="00C8234F"/>
    <w:rsid w:val="00CA38CC"/>
    <w:rsid w:val="00CB15D0"/>
    <w:rsid w:val="00CB73F1"/>
    <w:rsid w:val="00CC21C7"/>
    <w:rsid w:val="00CE18D0"/>
    <w:rsid w:val="00D22044"/>
    <w:rsid w:val="00D3181C"/>
    <w:rsid w:val="00D72D84"/>
    <w:rsid w:val="00D80536"/>
    <w:rsid w:val="00D808CA"/>
    <w:rsid w:val="00DA2460"/>
    <w:rsid w:val="00DA364F"/>
    <w:rsid w:val="00DA38C8"/>
    <w:rsid w:val="00DF2BF1"/>
    <w:rsid w:val="00E02597"/>
    <w:rsid w:val="00E239C2"/>
    <w:rsid w:val="00E515A6"/>
    <w:rsid w:val="00E52421"/>
    <w:rsid w:val="00E97797"/>
    <w:rsid w:val="00EA08B6"/>
    <w:rsid w:val="00EA4BC0"/>
    <w:rsid w:val="00EF7323"/>
    <w:rsid w:val="00F23740"/>
    <w:rsid w:val="00F315D5"/>
    <w:rsid w:val="00F420F9"/>
    <w:rsid w:val="00F42986"/>
    <w:rsid w:val="00F4336E"/>
    <w:rsid w:val="00F76FB1"/>
    <w:rsid w:val="00F83099"/>
    <w:rsid w:val="00F937C2"/>
    <w:rsid w:val="00FA410B"/>
    <w:rsid w:val="00FD6667"/>
    <w:rsid w:val="00FE6111"/>
    <w:rsid w:val="0FFE908B"/>
    <w:rsid w:val="1838B353"/>
    <w:rsid w:val="25DA5ECE"/>
    <w:rsid w:val="4C33ABBE"/>
    <w:rsid w:val="68F49B80"/>
    <w:rsid w:val="78B891F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7F4486"/>
  <w15:docId w15:val="{0794ABCB-6065-45A4-8D5F-F86780C6B0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Arial Unicode MS" w:cs="Times New Roman"/>
        <w:bdr w:val="nil"/>
        <w:lang w:val="it-IT" w:eastAsia="it-IT"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e" w:default="1">
    <w:name w:val="Normal"/>
    <w:qFormat/>
    <w:rsid w:val="00F420F9"/>
    <w:pPr>
      <w:pBdr>
        <w:top w:val="none" w:color="auto" w:sz="0" w:space="0"/>
        <w:left w:val="none" w:color="auto" w:sz="0" w:space="0"/>
        <w:bottom w:val="none" w:color="auto" w:sz="0" w:space="0"/>
        <w:right w:val="none" w:color="auto" w:sz="0" w:space="0"/>
        <w:between w:val="none" w:color="auto" w:sz="0" w:space="0"/>
        <w:bar w:val="none" w:color="auto" w:sz="0"/>
      </w:pBdr>
    </w:pPr>
    <w:rPr>
      <w:rFonts w:eastAsia="Times New Roman"/>
      <w:sz w:val="24"/>
      <w:szCs w:val="24"/>
      <w:bdr w:val="none" w:color="auto" w:sz="0" w:space="0"/>
    </w:rPr>
  </w:style>
  <w:style w:type="paragraph" w:styleId="Titolo1">
    <w:name w:val="heading 1"/>
    <w:basedOn w:val="Normale"/>
    <w:next w:val="Normale"/>
    <w:link w:val="Titolo1Carattere"/>
    <w:uiPriority w:val="9"/>
    <w:qFormat/>
    <w:rsid w:val="00CA38CC"/>
    <w:pPr>
      <w:keepNext/>
      <w:keepLines/>
      <w:spacing w:before="360" w:after="80"/>
      <w:outlineLvl w:val="0"/>
    </w:pPr>
    <w:rPr>
      <w:rFonts w:asciiTheme="majorHAnsi" w:hAnsiTheme="majorHAnsi" w:eastAsiaTheme="majorEastAsia" w:cstheme="majorBidi"/>
      <w:color w:val="365F91" w:themeColor="accent1" w:themeShade="BF"/>
      <w:sz w:val="40"/>
      <w:szCs w:val="40"/>
      <w:lang w:eastAsia="en-US"/>
    </w:rPr>
  </w:style>
  <w:style w:type="character" w:styleId="Carpredefinitoparagrafo" w:default="1">
    <w:name w:val="Default Paragraph Font"/>
    <w:uiPriority w:val="1"/>
    <w:semiHidden/>
    <w:unhideWhenUsed/>
  </w:style>
  <w:style w:type="table" w:styleId="Tabellanormale" w:default="1">
    <w:name w:val="Normal Table"/>
    <w:uiPriority w:val="99"/>
    <w:semiHidden/>
    <w:unhideWhenUsed/>
    <w:tblPr>
      <w:tblInd w:w="0" w:type="dxa"/>
      <w:tblCellMar>
        <w:top w:w="0" w:type="dxa"/>
        <w:left w:w="108" w:type="dxa"/>
        <w:bottom w:w="0" w:type="dxa"/>
        <w:right w:w="108" w:type="dxa"/>
      </w:tblCellMar>
    </w:tblPr>
  </w:style>
  <w:style w:type="numbering" w:styleId="Nessunelenco" w:default="1">
    <w:name w:val="No List"/>
    <w:uiPriority w:val="99"/>
    <w:semiHidden/>
    <w:unhideWhenUsed/>
  </w:style>
  <w:style w:type="character" w:styleId="Collegamentoipertestuale">
    <w:name w:val="Hyperlink"/>
    <w:rPr>
      <w:u w:val="single"/>
    </w:rPr>
  </w:style>
  <w:style w:type="table" w:styleId="TableNormal" w:customStyle="1">
    <w:name w:val="Table Normal"/>
    <w:tblPr>
      <w:tblInd w:w="0" w:type="dxa"/>
      <w:tblCellMar>
        <w:top w:w="0" w:type="dxa"/>
        <w:left w:w="0" w:type="dxa"/>
        <w:bottom w:w="0" w:type="dxa"/>
        <w:right w:w="0" w:type="dxa"/>
      </w:tblCellMar>
    </w:tblPr>
  </w:style>
  <w:style w:type="paragraph" w:styleId="Intestazione">
    <w:name w:val="header"/>
    <w:pPr>
      <w:tabs>
        <w:tab w:val="center" w:pos="4819"/>
        <w:tab w:val="right" w:pos="9638"/>
      </w:tabs>
    </w:pPr>
    <w:rPr>
      <w:rFonts w:ascii="Cambria" w:hAnsi="Cambria" w:cs="Arial Unicode MS"/>
      <w:color w:val="000000"/>
      <w:sz w:val="24"/>
      <w:szCs w:val="24"/>
      <w:u w:color="000000"/>
      <w14:textOutline w14:w="12700" w14:cap="flat" w14:cmpd="sng" w14:algn="ctr">
        <w14:noFill/>
        <w14:prstDash w14:val="solid"/>
        <w14:miter w14:lim="400000"/>
      </w14:textOutline>
    </w:rPr>
  </w:style>
  <w:style w:type="paragraph" w:styleId="Pidipagina">
    <w:name w:val="footer"/>
    <w:pPr>
      <w:tabs>
        <w:tab w:val="center" w:pos="4819"/>
        <w:tab w:val="right" w:pos="9638"/>
      </w:tabs>
    </w:pPr>
    <w:rPr>
      <w:rFonts w:ascii="Cambria" w:hAnsi="Cambria" w:cs="Arial Unicode MS"/>
      <w:color w:val="000000"/>
      <w:sz w:val="24"/>
      <w:szCs w:val="24"/>
      <w:u w:color="000000"/>
    </w:rPr>
  </w:style>
  <w:style w:type="paragraph" w:styleId="NormaleWeb">
    <w:name w:val="Normal (Web)"/>
    <w:basedOn w:val="Normale"/>
    <w:uiPriority w:val="99"/>
    <w:unhideWhenUsed/>
    <w:rsid w:val="001E6C77"/>
    <w:pPr>
      <w:spacing w:before="100" w:beforeAutospacing="1" w:after="100" w:afterAutospacing="1"/>
    </w:pPr>
    <w:rPr>
      <w:u w:color="000000"/>
    </w:rPr>
  </w:style>
  <w:style w:type="character" w:styleId="Enfasigrassetto">
    <w:name w:val="Strong"/>
    <w:basedOn w:val="Carpredefinitoparagrafo"/>
    <w:uiPriority w:val="22"/>
    <w:qFormat/>
    <w:rsid w:val="00006B8D"/>
    <w:rPr>
      <w:b/>
      <w:bCs/>
    </w:rPr>
  </w:style>
  <w:style w:type="character" w:styleId="apple-converted-space" w:customStyle="1">
    <w:name w:val="apple-converted-space"/>
    <w:basedOn w:val="Carpredefinitoparagrafo"/>
    <w:rsid w:val="00006B8D"/>
  </w:style>
  <w:style w:type="character" w:styleId="Enfasicorsivo">
    <w:name w:val="Emphasis"/>
    <w:basedOn w:val="Carpredefinitoparagrafo"/>
    <w:uiPriority w:val="20"/>
    <w:qFormat/>
    <w:rsid w:val="00006B8D"/>
    <w:rPr>
      <w:i/>
      <w:iCs/>
    </w:rPr>
  </w:style>
  <w:style w:type="paragraph" w:styleId="Nessunaspaziatura">
    <w:name w:val="No Spacing"/>
    <w:uiPriority w:val="1"/>
    <w:qFormat/>
    <w:rsid w:val="007C50FB"/>
    <w:pPr>
      <w:pBdr>
        <w:top w:val="none" w:color="auto" w:sz="0" w:space="0"/>
        <w:left w:val="none" w:color="auto" w:sz="0" w:space="0"/>
        <w:bottom w:val="none" w:color="auto" w:sz="0" w:space="0"/>
        <w:right w:val="none" w:color="auto" w:sz="0" w:space="0"/>
        <w:between w:val="none" w:color="auto" w:sz="0" w:space="0"/>
        <w:bar w:val="none" w:color="auto" w:sz="0"/>
      </w:pBdr>
    </w:pPr>
    <w:rPr>
      <w:rFonts w:ascii="Cambria" w:hAnsi="Cambria" w:eastAsia="Cambria" w:cs="Arial Unicode MS"/>
      <w:color w:val="000000"/>
      <w:sz w:val="24"/>
      <w:szCs w:val="24"/>
      <w:u w:color="000000"/>
      <w:bdr w:val="none" w:color="auto" w:sz="0" w:space="0"/>
    </w:rPr>
  </w:style>
  <w:style w:type="character" w:styleId="whitespace-normal" w:customStyle="1">
    <w:name w:val="whitespace-normal"/>
    <w:basedOn w:val="Carpredefinitoparagrafo"/>
    <w:rsid w:val="00285ED1"/>
  </w:style>
  <w:style w:type="paragraph" w:styleId="Paragrafoelenco">
    <w:name w:val="List Paragraph"/>
    <w:basedOn w:val="Normale"/>
    <w:uiPriority w:val="34"/>
    <w:qFormat/>
    <w:rsid w:val="00283E12"/>
    <w:pPr>
      <w:ind w:left="720"/>
      <w:contextualSpacing/>
    </w:pPr>
  </w:style>
  <w:style w:type="character" w:styleId="Titolo1Carattere" w:customStyle="1">
    <w:name w:val="Titolo 1 Carattere"/>
    <w:basedOn w:val="Carpredefinitoparagrafo"/>
    <w:link w:val="Titolo1"/>
    <w:uiPriority w:val="9"/>
    <w:rsid w:val="00CA38CC"/>
    <w:rPr>
      <w:rFonts w:asciiTheme="majorHAnsi" w:hAnsiTheme="majorHAnsi" w:eastAsiaTheme="majorEastAsia" w:cstheme="majorBidi"/>
      <w:color w:val="365F91" w:themeColor="accent1" w:themeShade="BF"/>
      <w:sz w:val="40"/>
      <w:szCs w:val="40"/>
      <w:bdr w:val="none" w:color="auto" w:sz="0" w:space="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29852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hyperlink" Target="mailto:patrizia@renzipatrizia.com" TargetMode="External" Id="rId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theme" Target="theme/theme1.xml" Id="rId12"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ntTable" Target="fontTable.xml" Id="rId11" /><Relationship Type="http://schemas.openxmlformats.org/officeDocument/2006/relationships/webSettings" Target="webSettings.xml" Id="rId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header" Target="header1.xml" Id="rId9" /></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i Office">
  <a:themeElements>
    <a:clrScheme name="Tema di 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Tema di Office">
      <a:majorFont>
        <a:latin typeface="Helvetica Neue"/>
        <a:ea typeface="Helvetica Neue"/>
        <a:cs typeface="Helvetica Neue"/>
      </a:majorFont>
      <a:minorFont>
        <a:latin typeface="Helvetica Neue"/>
        <a:ea typeface="Helvetica Neue"/>
        <a:cs typeface="Helvetica Neue"/>
      </a:minorFont>
    </a:fontScheme>
    <a:fmtScheme name="Tema di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4DA887-7E0B-CD44-A504-71C9BDF0BBA8}">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User</dc:creator>
  <lastModifiedBy>Fondazione Bellonci</lastModifiedBy>
  <revision>13</revision>
  <lastPrinted>2026-07-06T13:36:00.0000000Z</lastPrinted>
  <dcterms:created xsi:type="dcterms:W3CDTF">2026-07-03T11:23:00.0000000Z</dcterms:created>
  <dcterms:modified xsi:type="dcterms:W3CDTF">2026-07-06T18:18:27.3466515Z</dcterms:modified>
</coreProperties>
</file>